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167" w:rsidRPr="0035061E" w:rsidRDefault="009C2167" w:rsidP="005B21CB">
      <w:pPr>
        <w:ind w:firstLine="0"/>
        <w:jc w:val="center"/>
        <w:rPr>
          <w:b/>
          <w:caps/>
        </w:rPr>
      </w:pPr>
      <w:bookmarkStart w:id="0" w:name="_Toc349055679"/>
      <w:bookmarkStart w:id="1" w:name="_Toc346552864"/>
      <w:bookmarkStart w:id="2" w:name="_Toc405544796"/>
      <w:bookmarkStart w:id="3" w:name="_Toc406506795"/>
      <w:bookmarkStart w:id="4" w:name="_GoBack"/>
      <w:bookmarkEnd w:id="4"/>
      <w:r w:rsidRPr="0035061E">
        <w:rPr>
          <w:b/>
          <w:caps/>
        </w:rPr>
        <w:t>Государственная корпорация по содействию разработке, производству и экспорту высокотехнологичной промыш</w:t>
      </w:r>
      <w:r>
        <w:rPr>
          <w:b/>
          <w:caps/>
        </w:rPr>
        <w:t>ленной продукции ГК «РОСТЕХ»</w:t>
      </w:r>
    </w:p>
    <w:tbl>
      <w:tblPr>
        <w:tblW w:w="5497" w:type="pct"/>
        <w:tblLook w:val="01E0" w:firstRow="1" w:lastRow="1" w:firstColumn="1" w:lastColumn="1" w:noHBand="0" w:noVBand="0"/>
      </w:tblPr>
      <w:tblGrid>
        <w:gridCol w:w="4919"/>
        <w:gridCol w:w="280"/>
        <w:gridCol w:w="4486"/>
        <w:gridCol w:w="339"/>
        <w:gridCol w:w="280"/>
        <w:gridCol w:w="217"/>
      </w:tblGrid>
      <w:tr w:rsidR="009C2167" w:rsidRPr="0035061E" w:rsidTr="005B21CB">
        <w:trPr>
          <w:gridAfter w:val="2"/>
          <w:wAfter w:w="235" w:type="pct"/>
          <w:trHeight w:val="645"/>
        </w:trPr>
        <w:tc>
          <w:tcPr>
            <w:tcW w:w="2338" w:type="pct"/>
            <w:vAlign w:val="center"/>
          </w:tcPr>
          <w:p w:rsidR="009C2167" w:rsidRPr="0035061E" w:rsidRDefault="009C2167" w:rsidP="0032404F">
            <w:pPr>
              <w:pStyle w:val="aff2"/>
              <w:spacing w:line="276" w:lineRule="auto"/>
              <w:rPr>
                <w:b/>
              </w:rPr>
            </w:pPr>
            <w:r w:rsidRPr="0035061E">
              <w:rPr>
                <w:b/>
              </w:rPr>
              <w:t>Утверждаю</w:t>
            </w:r>
          </w:p>
        </w:tc>
        <w:tc>
          <w:tcPr>
            <w:tcW w:w="2426" w:type="pct"/>
            <w:gridSpan w:val="3"/>
            <w:vAlign w:val="center"/>
          </w:tcPr>
          <w:p w:rsidR="009C2167" w:rsidRPr="0035061E" w:rsidRDefault="009C2167" w:rsidP="0032404F">
            <w:pPr>
              <w:pStyle w:val="aff2"/>
              <w:spacing w:line="276" w:lineRule="auto"/>
              <w:rPr>
                <w:b/>
              </w:rPr>
            </w:pPr>
            <w:r w:rsidRPr="0035061E">
              <w:rPr>
                <w:b/>
              </w:rPr>
              <w:t>Утверждаю</w:t>
            </w:r>
          </w:p>
        </w:tc>
      </w:tr>
      <w:tr w:rsidR="009C2167" w:rsidRPr="0035061E" w:rsidTr="005B21CB">
        <w:trPr>
          <w:gridAfter w:val="2"/>
          <w:wAfter w:w="235" w:type="pct"/>
          <w:trHeight w:val="1794"/>
        </w:trPr>
        <w:tc>
          <w:tcPr>
            <w:tcW w:w="2338" w:type="pct"/>
          </w:tcPr>
          <w:p w:rsidR="009C2167" w:rsidRPr="0035061E" w:rsidRDefault="009C2167" w:rsidP="0032404F">
            <w:pPr>
              <w:pStyle w:val="aff0"/>
              <w:spacing w:line="276" w:lineRule="auto"/>
              <w:ind w:left="0"/>
              <w:rPr>
                <w:sz w:val="28"/>
                <w:szCs w:val="28"/>
              </w:rPr>
            </w:pPr>
            <w:r w:rsidRPr="0035061E">
              <w:rPr>
                <w:sz w:val="28"/>
                <w:szCs w:val="28"/>
              </w:rPr>
              <w:t>Директор Департамента информационных технологий</w:t>
            </w:r>
            <w:r>
              <w:rPr>
                <w:sz w:val="28"/>
                <w:szCs w:val="28"/>
              </w:rPr>
              <w:t xml:space="preserve"> и связи</w:t>
            </w:r>
            <w:r w:rsidRPr="0035061E">
              <w:rPr>
                <w:sz w:val="28"/>
                <w:szCs w:val="28"/>
              </w:rPr>
              <w:t xml:space="preserve"> Министерства здравоохранения Российской Федерации</w:t>
            </w:r>
          </w:p>
          <w:p w:rsidR="009C2167" w:rsidRPr="0035061E" w:rsidRDefault="009C2167" w:rsidP="0032404F">
            <w:pPr>
              <w:pStyle w:val="aff0"/>
              <w:spacing w:line="276" w:lineRule="auto"/>
              <w:ind w:left="0"/>
              <w:rPr>
                <w:sz w:val="28"/>
                <w:szCs w:val="28"/>
              </w:rPr>
            </w:pPr>
            <w:r w:rsidRPr="0035061E">
              <w:rPr>
                <w:sz w:val="28"/>
                <w:szCs w:val="28"/>
              </w:rPr>
              <w:t>_______________ Е.Л. Бойко</w:t>
            </w:r>
          </w:p>
          <w:p w:rsidR="009C2167" w:rsidRPr="005B21CB" w:rsidRDefault="009C2167" w:rsidP="0032404F">
            <w:pPr>
              <w:pStyle w:val="afff5"/>
              <w:spacing w:line="276" w:lineRule="auto"/>
              <w:ind w:right="0"/>
              <w:rPr>
                <w:rFonts w:eastAsiaTheme="minorHAnsi"/>
                <w:sz w:val="28"/>
                <w:szCs w:val="28"/>
                <w:lang w:eastAsia="en-US"/>
              </w:rPr>
            </w:pPr>
            <w:r w:rsidRPr="005B21CB">
              <w:rPr>
                <w:rFonts w:eastAsiaTheme="minorHAnsi"/>
                <w:sz w:val="28"/>
                <w:szCs w:val="28"/>
                <w:lang w:eastAsia="en-US"/>
              </w:rPr>
              <w:t>«____»______________2015 г.</w:t>
            </w:r>
          </w:p>
        </w:tc>
        <w:tc>
          <w:tcPr>
            <w:tcW w:w="2426" w:type="pct"/>
            <w:gridSpan w:val="3"/>
          </w:tcPr>
          <w:p w:rsidR="009C2167" w:rsidRDefault="00013AEB" w:rsidP="0032404F">
            <w:pPr>
              <w:pStyle w:val="aff0"/>
              <w:spacing w:line="276" w:lineRule="auto"/>
              <w:ind w:left="0"/>
              <w:rPr>
                <w:sz w:val="28"/>
                <w:szCs w:val="28"/>
              </w:rPr>
            </w:pPr>
            <w:r>
              <w:rPr>
                <w:sz w:val="28"/>
                <w:szCs w:val="28"/>
              </w:rPr>
              <w:t>Исполнительный директор</w:t>
            </w:r>
            <w:r w:rsidR="009C2167" w:rsidRPr="001D05DA">
              <w:rPr>
                <w:sz w:val="28"/>
                <w:szCs w:val="28"/>
              </w:rPr>
              <w:t xml:space="preserve"> </w:t>
            </w:r>
          </w:p>
          <w:p w:rsidR="00013AEB" w:rsidRDefault="00013AEB" w:rsidP="0032404F">
            <w:pPr>
              <w:pStyle w:val="aff0"/>
              <w:spacing w:line="276" w:lineRule="auto"/>
              <w:ind w:left="0"/>
              <w:rPr>
                <w:sz w:val="28"/>
                <w:szCs w:val="28"/>
              </w:rPr>
            </w:pPr>
            <w:r>
              <w:rPr>
                <w:sz w:val="28"/>
                <w:szCs w:val="28"/>
              </w:rPr>
              <w:t>ГК «</w:t>
            </w:r>
            <w:proofErr w:type="spellStart"/>
            <w:r>
              <w:rPr>
                <w:sz w:val="28"/>
                <w:szCs w:val="28"/>
              </w:rPr>
              <w:t>Ростех</w:t>
            </w:r>
            <w:proofErr w:type="spellEnd"/>
            <w:r>
              <w:rPr>
                <w:sz w:val="28"/>
                <w:szCs w:val="28"/>
              </w:rPr>
              <w:t>»</w:t>
            </w:r>
          </w:p>
          <w:p w:rsidR="00013AEB" w:rsidRDefault="00013AEB" w:rsidP="0032404F">
            <w:pPr>
              <w:pStyle w:val="aff0"/>
              <w:spacing w:line="276" w:lineRule="auto"/>
              <w:ind w:left="0"/>
              <w:rPr>
                <w:sz w:val="28"/>
                <w:szCs w:val="28"/>
              </w:rPr>
            </w:pPr>
          </w:p>
          <w:p w:rsidR="00013AEB" w:rsidRDefault="00013AEB" w:rsidP="0032404F">
            <w:pPr>
              <w:pStyle w:val="aff0"/>
              <w:spacing w:line="276" w:lineRule="auto"/>
              <w:ind w:left="0"/>
              <w:rPr>
                <w:sz w:val="28"/>
                <w:szCs w:val="28"/>
              </w:rPr>
            </w:pPr>
          </w:p>
          <w:p w:rsidR="009C2167" w:rsidRPr="0035061E" w:rsidRDefault="009C2167" w:rsidP="0032404F">
            <w:pPr>
              <w:pStyle w:val="aff0"/>
              <w:spacing w:line="276" w:lineRule="auto"/>
              <w:ind w:left="0"/>
              <w:rPr>
                <w:sz w:val="28"/>
                <w:szCs w:val="28"/>
              </w:rPr>
            </w:pPr>
            <w:r>
              <w:rPr>
                <w:sz w:val="28"/>
                <w:szCs w:val="28"/>
              </w:rPr>
              <w:t xml:space="preserve">_______________ </w:t>
            </w:r>
            <w:r w:rsidR="00013AEB">
              <w:rPr>
                <w:sz w:val="28"/>
                <w:szCs w:val="28"/>
              </w:rPr>
              <w:t>С.А.</w:t>
            </w:r>
            <w:r>
              <w:rPr>
                <w:sz w:val="28"/>
                <w:szCs w:val="28"/>
              </w:rPr>
              <w:t xml:space="preserve"> </w:t>
            </w:r>
            <w:r w:rsidR="00013AEB">
              <w:rPr>
                <w:sz w:val="28"/>
                <w:szCs w:val="28"/>
              </w:rPr>
              <w:t>Куликов</w:t>
            </w:r>
          </w:p>
          <w:p w:rsidR="009C2167" w:rsidRPr="005B21CB" w:rsidRDefault="009C2167" w:rsidP="0032404F">
            <w:pPr>
              <w:pStyle w:val="afff5"/>
              <w:spacing w:line="276" w:lineRule="auto"/>
              <w:ind w:right="0"/>
              <w:rPr>
                <w:rFonts w:eastAsiaTheme="minorHAnsi"/>
                <w:sz w:val="28"/>
                <w:szCs w:val="28"/>
                <w:lang w:eastAsia="en-US"/>
              </w:rPr>
            </w:pPr>
            <w:r w:rsidRPr="005B21CB">
              <w:rPr>
                <w:rFonts w:eastAsiaTheme="minorHAnsi"/>
                <w:sz w:val="28"/>
                <w:szCs w:val="28"/>
                <w:lang w:eastAsia="en-US"/>
              </w:rPr>
              <w:t>«____»______________2015 г.</w:t>
            </w:r>
          </w:p>
        </w:tc>
      </w:tr>
      <w:tr w:rsidR="009C2167" w:rsidRPr="0035061E" w:rsidTr="005B21CB">
        <w:trPr>
          <w:gridAfter w:val="3"/>
          <w:wAfter w:w="397" w:type="pct"/>
          <w:trHeight w:val="2965"/>
        </w:trPr>
        <w:tc>
          <w:tcPr>
            <w:tcW w:w="4603" w:type="pct"/>
            <w:gridSpan w:val="3"/>
            <w:vAlign w:val="center"/>
          </w:tcPr>
          <w:p w:rsidR="00013AEB" w:rsidRDefault="00013AEB" w:rsidP="005B21CB">
            <w:pPr>
              <w:pStyle w:val="a7"/>
              <w:spacing w:before="720" w:line="240" w:lineRule="auto"/>
              <w:ind w:right="5"/>
            </w:pPr>
            <w:r>
              <w:t>Развитие ключевых подсистем Единой государственной информационной системы в сфере здравоохранения</w:t>
            </w:r>
          </w:p>
          <w:p w:rsidR="00013AEB" w:rsidRDefault="00013AEB" w:rsidP="005B21CB">
            <w:pPr>
              <w:pStyle w:val="a7"/>
              <w:spacing w:before="720" w:line="240" w:lineRule="auto"/>
              <w:ind w:right="5"/>
            </w:pPr>
          </w:p>
          <w:p w:rsidR="00013AEB" w:rsidRDefault="00013AEB" w:rsidP="005B21CB">
            <w:pPr>
              <w:pStyle w:val="a7"/>
              <w:spacing w:before="720" w:line="240" w:lineRule="auto"/>
              <w:ind w:right="5"/>
            </w:pPr>
          </w:p>
          <w:p w:rsidR="009C2167" w:rsidRDefault="009C2167" w:rsidP="005B21CB">
            <w:pPr>
              <w:pStyle w:val="a7"/>
              <w:spacing w:before="720" w:line="240" w:lineRule="auto"/>
              <w:ind w:right="5"/>
            </w:pPr>
            <w:r>
              <w:t>СИСТЕМА ВЕДЕНИЯ ИНТЕГРИРОВАННОЙ ЭЛЕКТРОННОЙ МЕДИЦИНСКОЙ КАРТЫ</w:t>
            </w:r>
          </w:p>
          <w:p w:rsidR="00013AEB" w:rsidRDefault="00013AEB" w:rsidP="005B21CB">
            <w:pPr>
              <w:pStyle w:val="a7"/>
              <w:spacing w:before="720" w:line="240" w:lineRule="auto"/>
              <w:ind w:right="5"/>
              <w:rPr>
                <w:b w:val="0"/>
              </w:rPr>
            </w:pPr>
          </w:p>
          <w:p w:rsidR="00013AEB" w:rsidRPr="0035061E" w:rsidRDefault="00013AEB" w:rsidP="005B21CB">
            <w:pPr>
              <w:pStyle w:val="a7"/>
              <w:spacing w:before="720" w:line="240" w:lineRule="auto"/>
              <w:ind w:right="5"/>
              <w:rPr>
                <w:b w:val="0"/>
              </w:rPr>
            </w:pPr>
          </w:p>
          <w:p w:rsidR="009C2167" w:rsidRPr="0035061E" w:rsidRDefault="009C2167" w:rsidP="005B21CB">
            <w:pPr>
              <w:pStyle w:val="a7"/>
              <w:spacing w:before="720" w:line="240" w:lineRule="auto"/>
              <w:ind w:right="5"/>
              <w:rPr>
                <w:b w:val="0"/>
                <w:szCs w:val="40"/>
              </w:rPr>
            </w:pPr>
            <w:r>
              <w:rPr>
                <w:szCs w:val="40"/>
              </w:rPr>
              <w:t>ПОДСИСТЕМА УЧЕТА БОЛЬНЫХ ТУБЕРКУЛЕЗОМ</w:t>
            </w:r>
          </w:p>
          <w:p w:rsidR="00E14361" w:rsidRPr="0035061E" w:rsidRDefault="00E14361" w:rsidP="0032404F">
            <w:pPr>
              <w:pStyle w:val="a7"/>
              <w:ind w:right="6"/>
            </w:pPr>
          </w:p>
          <w:p w:rsidR="009C2167" w:rsidRDefault="009C2167" w:rsidP="0032404F">
            <w:pPr>
              <w:pStyle w:val="a7"/>
              <w:spacing w:before="720"/>
              <w:ind w:right="6"/>
            </w:pPr>
            <w:r w:rsidRPr="0035061E">
              <w:t>Руководство пользователя</w:t>
            </w:r>
          </w:p>
          <w:p w:rsidR="00013AEB" w:rsidRPr="0035061E" w:rsidRDefault="00013AEB" w:rsidP="0032404F">
            <w:pPr>
              <w:pStyle w:val="a7"/>
              <w:spacing w:before="720"/>
              <w:ind w:right="6"/>
            </w:pPr>
          </w:p>
          <w:p w:rsidR="009C2167" w:rsidRDefault="009C2167" w:rsidP="005B21CB">
            <w:pPr>
              <w:pStyle w:val="afff3"/>
              <w:ind w:firstLine="0"/>
              <w:jc w:val="center"/>
            </w:pPr>
            <w:r w:rsidRPr="0035061E">
              <w:t>ЛИСТОВ </w:t>
            </w:r>
            <w:r>
              <w:t>33</w:t>
            </w:r>
          </w:p>
          <w:p w:rsidR="00CD58A8" w:rsidRDefault="00CD58A8" w:rsidP="005B21CB">
            <w:pPr>
              <w:pStyle w:val="afff3"/>
              <w:ind w:firstLine="0"/>
              <w:jc w:val="center"/>
            </w:pPr>
          </w:p>
          <w:p w:rsidR="00CD58A8" w:rsidRDefault="00CD58A8" w:rsidP="005B21CB">
            <w:pPr>
              <w:pStyle w:val="afff3"/>
              <w:ind w:firstLine="0"/>
              <w:jc w:val="center"/>
            </w:pPr>
          </w:p>
          <w:p w:rsidR="00CD58A8" w:rsidRDefault="00CD58A8" w:rsidP="005B21CB">
            <w:pPr>
              <w:pStyle w:val="afff3"/>
              <w:ind w:firstLine="0"/>
              <w:jc w:val="center"/>
            </w:pPr>
          </w:p>
          <w:p w:rsidR="009C2167" w:rsidRPr="0035061E" w:rsidRDefault="009C2167">
            <w:pPr>
              <w:pStyle w:val="afff3"/>
              <w:jc w:val="center"/>
            </w:pPr>
          </w:p>
        </w:tc>
      </w:tr>
      <w:tr w:rsidR="009C2167" w:rsidRPr="0035061E" w:rsidTr="005B21CB">
        <w:trPr>
          <w:trHeight w:val="491"/>
        </w:trPr>
        <w:tc>
          <w:tcPr>
            <w:tcW w:w="2471" w:type="pct"/>
            <w:gridSpan w:val="2"/>
            <w:vAlign w:val="center"/>
          </w:tcPr>
          <w:p w:rsidR="009C2167" w:rsidRPr="0035061E" w:rsidRDefault="009C2167" w:rsidP="0032404F">
            <w:pPr>
              <w:pStyle w:val="aff2"/>
            </w:pPr>
            <w:r w:rsidRPr="0035061E">
              <w:rPr>
                <w:b/>
              </w:rPr>
              <w:t>СОГЛАСОВАНО</w:t>
            </w:r>
          </w:p>
        </w:tc>
        <w:tc>
          <w:tcPr>
            <w:tcW w:w="2529" w:type="pct"/>
            <w:gridSpan w:val="4"/>
            <w:vAlign w:val="center"/>
          </w:tcPr>
          <w:p w:rsidR="009C2167" w:rsidRPr="0035061E" w:rsidRDefault="009C2167" w:rsidP="0032404F">
            <w:pPr>
              <w:pStyle w:val="aff2"/>
              <w:rPr>
                <w:sz w:val="20"/>
                <w:szCs w:val="20"/>
              </w:rPr>
            </w:pPr>
            <w:r w:rsidRPr="0035061E">
              <w:rPr>
                <w:b/>
              </w:rPr>
              <w:t>СОГЛАСОВАНО</w:t>
            </w:r>
          </w:p>
        </w:tc>
      </w:tr>
      <w:tr w:rsidR="009C2167" w:rsidRPr="0035061E" w:rsidTr="005B21CB">
        <w:trPr>
          <w:gridAfter w:val="1"/>
          <w:wAfter w:w="103" w:type="pct"/>
          <w:trHeight w:val="1606"/>
        </w:trPr>
        <w:tc>
          <w:tcPr>
            <w:tcW w:w="2471" w:type="pct"/>
            <w:gridSpan w:val="2"/>
          </w:tcPr>
          <w:p w:rsidR="009C2167" w:rsidRPr="0035061E" w:rsidRDefault="009C2167" w:rsidP="0032404F">
            <w:pPr>
              <w:pStyle w:val="aff0"/>
              <w:ind w:left="0"/>
            </w:pPr>
            <w:r w:rsidRPr="0035061E">
              <w:t>______________________________</w:t>
            </w:r>
          </w:p>
          <w:p w:rsidR="009C2167" w:rsidRPr="0035061E" w:rsidRDefault="009C2167" w:rsidP="0032404F">
            <w:pPr>
              <w:pStyle w:val="aff0"/>
              <w:ind w:left="0"/>
            </w:pPr>
            <w:r w:rsidRPr="0035061E">
              <w:t>______________________________</w:t>
            </w:r>
          </w:p>
          <w:p w:rsidR="009C2167" w:rsidRDefault="009C2167" w:rsidP="0032404F">
            <w:pPr>
              <w:pStyle w:val="aff0"/>
              <w:ind w:left="0"/>
            </w:pPr>
            <w:r w:rsidRPr="0035061E">
              <w:t>______________________________</w:t>
            </w:r>
          </w:p>
          <w:p w:rsidR="00013AEB" w:rsidRPr="0035061E" w:rsidRDefault="00013AEB" w:rsidP="00013AEB">
            <w:pPr>
              <w:pStyle w:val="aff0"/>
              <w:ind w:left="0"/>
            </w:pPr>
            <w:r w:rsidRPr="0035061E">
              <w:t>______________________________</w:t>
            </w:r>
          </w:p>
          <w:p w:rsidR="00013AEB" w:rsidRPr="0035061E" w:rsidRDefault="00013AEB" w:rsidP="0032404F">
            <w:pPr>
              <w:pStyle w:val="aff0"/>
              <w:ind w:left="0"/>
            </w:pPr>
          </w:p>
          <w:p w:rsidR="009C2167" w:rsidRPr="0035061E" w:rsidRDefault="00E14361" w:rsidP="0032404F">
            <w:pPr>
              <w:pStyle w:val="afff5"/>
              <w:ind w:right="0"/>
              <w:rPr>
                <w:szCs w:val="28"/>
              </w:rPr>
            </w:pPr>
            <w:r w:rsidRPr="0035061E" w:rsidDel="00E14361">
              <w:t xml:space="preserve"> </w:t>
            </w:r>
            <w:r w:rsidR="009C2167" w:rsidRPr="0035061E">
              <w:t>«____»_______________2014 г.</w:t>
            </w:r>
          </w:p>
        </w:tc>
        <w:tc>
          <w:tcPr>
            <w:tcW w:w="2426" w:type="pct"/>
            <w:gridSpan w:val="3"/>
          </w:tcPr>
          <w:p w:rsidR="009C2167" w:rsidRPr="0035061E" w:rsidRDefault="009C2167" w:rsidP="0032404F">
            <w:pPr>
              <w:pStyle w:val="aff0"/>
              <w:ind w:left="0"/>
            </w:pPr>
            <w:r w:rsidRPr="0035061E">
              <w:t>______________________________</w:t>
            </w:r>
          </w:p>
          <w:p w:rsidR="009C2167" w:rsidRPr="0035061E" w:rsidRDefault="009C2167" w:rsidP="0032404F">
            <w:pPr>
              <w:pStyle w:val="aff0"/>
              <w:ind w:left="0"/>
            </w:pPr>
            <w:r w:rsidRPr="0035061E">
              <w:t>______________________________</w:t>
            </w:r>
          </w:p>
          <w:p w:rsidR="009C2167" w:rsidRPr="0035061E" w:rsidRDefault="009C2167" w:rsidP="0032404F">
            <w:pPr>
              <w:pStyle w:val="aff0"/>
              <w:ind w:left="0"/>
            </w:pPr>
            <w:r w:rsidRPr="0035061E">
              <w:t>______________________________</w:t>
            </w:r>
          </w:p>
          <w:p w:rsidR="00013AEB" w:rsidRPr="0035061E" w:rsidRDefault="00013AEB" w:rsidP="00013AEB">
            <w:pPr>
              <w:pStyle w:val="aff0"/>
              <w:ind w:left="0"/>
            </w:pPr>
            <w:r w:rsidRPr="0035061E">
              <w:t>______________________________</w:t>
            </w:r>
          </w:p>
          <w:p w:rsidR="00013AEB" w:rsidRDefault="00E14361" w:rsidP="0032404F">
            <w:pPr>
              <w:pStyle w:val="afff5"/>
              <w:tabs>
                <w:tab w:val="right" w:pos="4786"/>
              </w:tabs>
              <w:ind w:right="0"/>
            </w:pPr>
            <w:r w:rsidRPr="0035061E" w:rsidDel="00E14361">
              <w:t xml:space="preserve"> </w:t>
            </w:r>
          </w:p>
          <w:p w:rsidR="009C2167" w:rsidRPr="0035061E" w:rsidRDefault="009C2167" w:rsidP="0032404F">
            <w:pPr>
              <w:pStyle w:val="afff5"/>
              <w:tabs>
                <w:tab w:val="right" w:pos="4786"/>
              </w:tabs>
              <w:ind w:right="0"/>
              <w:rPr>
                <w:szCs w:val="28"/>
              </w:rPr>
            </w:pPr>
            <w:r w:rsidRPr="0035061E">
              <w:t>«____»_______________2014 г.</w:t>
            </w:r>
          </w:p>
        </w:tc>
      </w:tr>
    </w:tbl>
    <w:p w:rsidR="00E14361" w:rsidRDefault="00E14361" w:rsidP="00E14361">
      <w:pPr>
        <w:ind w:left="709" w:firstLine="0"/>
        <w:rPr>
          <w:caps/>
        </w:rPr>
        <w:sectPr w:rsidR="00E14361" w:rsidSect="005B21CB">
          <w:headerReference w:type="default" r:id="rId9"/>
          <w:headerReference w:type="first" r:id="rId10"/>
          <w:pgSz w:w="11906" w:h="16838"/>
          <w:pgMar w:top="1134" w:right="851" w:bottom="1134" w:left="1701" w:header="284" w:footer="284" w:gutter="0"/>
          <w:cols w:space="708"/>
          <w:titlePg/>
          <w:docGrid w:linePitch="360"/>
        </w:sectPr>
      </w:pPr>
    </w:p>
    <w:p w:rsidR="00E14361" w:rsidRPr="005B21CB" w:rsidRDefault="00E14361" w:rsidP="005B21CB">
      <w:pPr>
        <w:ind w:left="709" w:firstLine="0"/>
        <w:rPr>
          <w:caps/>
        </w:rPr>
      </w:pPr>
      <w:r w:rsidRPr="005B21CB">
        <w:rPr>
          <w:b/>
          <w:caps/>
        </w:rPr>
        <w:lastRenderedPageBreak/>
        <w:t>Оглавление</w:t>
      </w:r>
    </w:p>
    <w:p w:rsidR="00900150" w:rsidRDefault="00E14361">
      <w:pPr>
        <w:pStyle w:val="12"/>
        <w:tabs>
          <w:tab w:val="left" w:pos="442"/>
          <w:tab w:val="right" w:leader="dot" w:pos="9344"/>
        </w:tabs>
        <w:rPr>
          <w:rFonts w:asciiTheme="minorHAnsi" w:eastAsiaTheme="minorEastAsia" w:hAnsiTheme="minorHAnsi" w:cstheme="minorBidi"/>
          <w:caps w:val="0"/>
          <w:noProof/>
          <w:sz w:val="22"/>
          <w:szCs w:val="22"/>
        </w:rPr>
      </w:pPr>
      <w:r>
        <w:rPr>
          <w:caps w:val="0"/>
        </w:rPr>
        <w:fldChar w:fldCharType="begin"/>
      </w:r>
      <w:r>
        <w:rPr>
          <w:caps w:val="0"/>
        </w:rPr>
        <w:instrText xml:space="preserve"> TOC \o "1-3" \h \z \u </w:instrText>
      </w:r>
      <w:r>
        <w:rPr>
          <w:caps w:val="0"/>
        </w:rPr>
        <w:fldChar w:fldCharType="separate"/>
      </w:r>
      <w:hyperlink w:anchor="_Toc433898665" w:history="1">
        <w:r w:rsidR="00900150" w:rsidRPr="007279D3">
          <w:rPr>
            <w:rStyle w:val="a9"/>
            <w:noProof/>
          </w:rPr>
          <w:t>1</w:t>
        </w:r>
        <w:r w:rsidR="00900150">
          <w:rPr>
            <w:rFonts w:asciiTheme="minorHAnsi" w:eastAsiaTheme="minorEastAsia" w:hAnsiTheme="minorHAnsi" w:cstheme="minorBidi"/>
            <w:caps w:val="0"/>
            <w:noProof/>
            <w:sz w:val="22"/>
            <w:szCs w:val="22"/>
          </w:rPr>
          <w:tab/>
        </w:r>
        <w:r w:rsidR="00900150" w:rsidRPr="007279D3">
          <w:rPr>
            <w:rStyle w:val="a9"/>
            <w:noProof/>
          </w:rPr>
          <w:t>ВВЕДЕНИЕ</w:t>
        </w:r>
        <w:r w:rsidR="00900150">
          <w:rPr>
            <w:noProof/>
            <w:webHidden/>
          </w:rPr>
          <w:tab/>
        </w:r>
        <w:r w:rsidR="00900150">
          <w:rPr>
            <w:noProof/>
            <w:webHidden/>
          </w:rPr>
          <w:fldChar w:fldCharType="begin"/>
        </w:r>
        <w:r w:rsidR="00900150">
          <w:rPr>
            <w:noProof/>
            <w:webHidden/>
          </w:rPr>
          <w:instrText xml:space="preserve"> PAGEREF _Toc433898665 \h </w:instrText>
        </w:r>
        <w:r w:rsidR="00900150">
          <w:rPr>
            <w:noProof/>
            <w:webHidden/>
          </w:rPr>
        </w:r>
        <w:r w:rsidR="00900150">
          <w:rPr>
            <w:noProof/>
            <w:webHidden/>
          </w:rPr>
          <w:fldChar w:fldCharType="separate"/>
        </w:r>
        <w:r w:rsidR="00900150">
          <w:rPr>
            <w:noProof/>
            <w:webHidden/>
          </w:rPr>
          <w:t>3</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66" w:history="1">
        <w:r w:rsidR="00900150" w:rsidRPr="007279D3">
          <w:rPr>
            <w:rStyle w:val="a9"/>
            <w:noProof/>
          </w:rPr>
          <w:t>1.1</w:t>
        </w:r>
        <w:r w:rsidR="00900150">
          <w:rPr>
            <w:rFonts w:asciiTheme="minorHAnsi" w:eastAsiaTheme="minorEastAsia" w:hAnsiTheme="minorHAnsi" w:cstheme="minorBidi"/>
            <w:noProof/>
            <w:sz w:val="22"/>
            <w:szCs w:val="22"/>
          </w:rPr>
          <w:tab/>
        </w:r>
        <w:r w:rsidR="00900150" w:rsidRPr="007279D3">
          <w:rPr>
            <w:rStyle w:val="a9"/>
            <w:noProof/>
          </w:rPr>
          <w:t>Область применения</w:t>
        </w:r>
        <w:r w:rsidR="00900150">
          <w:rPr>
            <w:noProof/>
            <w:webHidden/>
          </w:rPr>
          <w:tab/>
        </w:r>
        <w:r w:rsidR="00900150">
          <w:rPr>
            <w:noProof/>
            <w:webHidden/>
          </w:rPr>
          <w:fldChar w:fldCharType="begin"/>
        </w:r>
        <w:r w:rsidR="00900150">
          <w:rPr>
            <w:noProof/>
            <w:webHidden/>
          </w:rPr>
          <w:instrText xml:space="preserve"> PAGEREF _Toc433898666 \h </w:instrText>
        </w:r>
        <w:r w:rsidR="00900150">
          <w:rPr>
            <w:noProof/>
            <w:webHidden/>
          </w:rPr>
        </w:r>
        <w:r w:rsidR="00900150">
          <w:rPr>
            <w:noProof/>
            <w:webHidden/>
          </w:rPr>
          <w:fldChar w:fldCharType="separate"/>
        </w:r>
        <w:r w:rsidR="00900150">
          <w:rPr>
            <w:noProof/>
            <w:webHidden/>
          </w:rPr>
          <w:t>3</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68" w:history="1">
        <w:r w:rsidR="00900150" w:rsidRPr="007279D3">
          <w:rPr>
            <w:rStyle w:val="a9"/>
            <w:noProof/>
          </w:rPr>
          <w:t>1.2</w:t>
        </w:r>
        <w:r w:rsidR="00900150">
          <w:rPr>
            <w:rFonts w:asciiTheme="minorHAnsi" w:eastAsiaTheme="minorEastAsia" w:hAnsiTheme="minorHAnsi" w:cstheme="minorBidi"/>
            <w:noProof/>
            <w:sz w:val="22"/>
            <w:szCs w:val="22"/>
          </w:rPr>
          <w:tab/>
        </w:r>
        <w:r w:rsidR="00900150" w:rsidRPr="007279D3">
          <w:rPr>
            <w:rStyle w:val="a9"/>
            <w:noProof/>
          </w:rPr>
          <w:t>Краткое описание возможностей</w:t>
        </w:r>
        <w:r w:rsidR="00900150">
          <w:rPr>
            <w:noProof/>
            <w:webHidden/>
          </w:rPr>
          <w:tab/>
        </w:r>
        <w:r w:rsidR="00900150">
          <w:rPr>
            <w:noProof/>
            <w:webHidden/>
          </w:rPr>
          <w:fldChar w:fldCharType="begin"/>
        </w:r>
        <w:r w:rsidR="00900150">
          <w:rPr>
            <w:noProof/>
            <w:webHidden/>
          </w:rPr>
          <w:instrText xml:space="preserve"> PAGEREF _Toc433898668 \h </w:instrText>
        </w:r>
        <w:r w:rsidR="00900150">
          <w:rPr>
            <w:noProof/>
            <w:webHidden/>
          </w:rPr>
        </w:r>
        <w:r w:rsidR="00900150">
          <w:rPr>
            <w:noProof/>
            <w:webHidden/>
          </w:rPr>
          <w:fldChar w:fldCharType="separate"/>
        </w:r>
        <w:r w:rsidR="00900150">
          <w:rPr>
            <w:noProof/>
            <w:webHidden/>
          </w:rPr>
          <w:t>3</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69" w:history="1">
        <w:r w:rsidR="00900150" w:rsidRPr="007279D3">
          <w:rPr>
            <w:rStyle w:val="a9"/>
            <w:noProof/>
          </w:rPr>
          <w:t>1.3</w:t>
        </w:r>
        <w:r w:rsidR="00900150">
          <w:rPr>
            <w:rFonts w:asciiTheme="minorHAnsi" w:eastAsiaTheme="minorEastAsia" w:hAnsiTheme="minorHAnsi" w:cstheme="minorBidi"/>
            <w:noProof/>
            <w:sz w:val="22"/>
            <w:szCs w:val="22"/>
          </w:rPr>
          <w:tab/>
        </w:r>
        <w:r w:rsidR="00900150" w:rsidRPr="007279D3">
          <w:rPr>
            <w:rStyle w:val="a9"/>
            <w:noProof/>
          </w:rPr>
          <w:t>Уровень подготовки пользователя</w:t>
        </w:r>
        <w:r w:rsidR="00900150">
          <w:rPr>
            <w:noProof/>
            <w:webHidden/>
          </w:rPr>
          <w:tab/>
        </w:r>
        <w:r w:rsidR="00900150">
          <w:rPr>
            <w:noProof/>
            <w:webHidden/>
          </w:rPr>
          <w:fldChar w:fldCharType="begin"/>
        </w:r>
        <w:r w:rsidR="00900150">
          <w:rPr>
            <w:noProof/>
            <w:webHidden/>
          </w:rPr>
          <w:instrText xml:space="preserve"> PAGEREF _Toc433898669 \h </w:instrText>
        </w:r>
        <w:r w:rsidR="00900150">
          <w:rPr>
            <w:noProof/>
            <w:webHidden/>
          </w:rPr>
        </w:r>
        <w:r w:rsidR="00900150">
          <w:rPr>
            <w:noProof/>
            <w:webHidden/>
          </w:rPr>
          <w:fldChar w:fldCharType="separate"/>
        </w:r>
        <w:r w:rsidR="00900150">
          <w:rPr>
            <w:noProof/>
            <w:webHidden/>
          </w:rPr>
          <w:t>3</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70" w:history="1">
        <w:r w:rsidR="00900150" w:rsidRPr="007279D3">
          <w:rPr>
            <w:rStyle w:val="a9"/>
            <w:noProof/>
          </w:rPr>
          <w:t>1.4</w:t>
        </w:r>
        <w:r w:rsidR="00900150">
          <w:rPr>
            <w:rFonts w:asciiTheme="minorHAnsi" w:eastAsiaTheme="minorEastAsia" w:hAnsiTheme="minorHAnsi" w:cstheme="minorBidi"/>
            <w:noProof/>
            <w:sz w:val="22"/>
            <w:szCs w:val="22"/>
          </w:rPr>
          <w:tab/>
        </w:r>
        <w:r w:rsidR="00900150" w:rsidRPr="007279D3">
          <w:rPr>
            <w:rStyle w:val="a9"/>
            <w:noProof/>
          </w:rPr>
          <w:t>Перечень эксплуатационной документации, с которыми необходимо ознакомиться пользователю</w:t>
        </w:r>
        <w:r w:rsidR="00900150">
          <w:rPr>
            <w:noProof/>
            <w:webHidden/>
          </w:rPr>
          <w:tab/>
        </w:r>
        <w:r w:rsidR="00900150">
          <w:rPr>
            <w:noProof/>
            <w:webHidden/>
          </w:rPr>
          <w:fldChar w:fldCharType="begin"/>
        </w:r>
        <w:r w:rsidR="00900150">
          <w:rPr>
            <w:noProof/>
            <w:webHidden/>
          </w:rPr>
          <w:instrText xml:space="preserve"> PAGEREF _Toc433898670 \h </w:instrText>
        </w:r>
        <w:r w:rsidR="00900150">
          <w:rPr>
            <w:noProof/>
            <w:webHidden/>
          </w:rPr>
        </w:r>
        <w:r w:rsidR="00900150">
          <w:rPr>
            <w:noProof/>
            <w:webHidden/>
          </w:rPr>
          <w:fldChar w:fldCharType="separate"/>
        </w:r>
        <w:r w:rsidR="00900150">
          <w:rPr>
            <w:noProof/>
            <w:webHidden/>
          </w:rPr>
          <w:t>3</w:t>
        </w:r>
        <w:r w:rsidR="00900150">
          <w:rPr>
            <w:noProof/>
            <w:webHidden/>
          </w:rPr>
          <w:fldChar w:fldCharType="end"/>
        </w:r>
      </w:hyperlink>
    </w:p>
    <w:p w:rsidR="00900150" w:rsidRDefault="00174659">
      <w:pPr>
        <w:pStyle w:val="12"/>
        <w:tabs>
          <w:tab w:val="left" w:pos="442"/>
          <w:tab w:val="right" w:leader="dot" w:pos="9344"/>
        </w:tabs>
        <w:rPr>
          <w:rFonts w:asciiTheme="minorHAnsi" w:eastAsiaTheme="minorEastAsia" w:hAnsiTheme="minorHAnsi" w:cstheme="minorBidi"/>
          <w:caps w:val="0"/>
          <w:noProof/>
          <w:sz w:val="22"/>
          <w:szCs w:val="22"/>
        </w:rPr>
      </w:pPr>
      <w:hyperlink w:anchor="_Toc433898671" w:history="1">
        <w:r w:rsidR="00900150" w:rsidRPr="007279D3">
          <w:rPr>
            <w:rStyle w:val="a9"/>
            <w:noProof/>
          </w:rPr>
          <w:t>2</w:t>
        </w:r>
        <w:r w:rsidR="00900150">
          <w:rPr>
            <w:rFonts w:asciiTheme="minorHAnsi" w:eastAsiaTheme="minorEastAsia" w:hAnsiTheme="minorHAnsi" w:cstheme="minorBidi"/>
            <w:caps w:val="0"/>
            <w:noProof/>
            <w:sz w:val="22"/>
            <w:szCs w:val="22"/>
          </w:rPr>
          <w:tab/>
        </w:r>
        <w:r w:rsidR="00900150" w:rsidRPr="007279D3">
          <w:rPr>
            <w:rStyle w:val="a9"/>
            <w:noProof/>
          </w:rPr>
          <w:t>НАЗНАЧЕНИЕ И УСЛОВИЯ ПРИМЕНЕНИЯ</w:t>
        </w:r>
        <w:r w:rsidR="00900150">
          <w:rPr>
            <w:noProof/>
            <w:webHidden/>
          </w:rPr>
          <w:tab/>
        </w:r>
        <w:r w:rsidR="00900150">
          <w:rPr>
            <w:noProof/>
            <w:webHidden/>
          </w:rPr>
          <w:fldChar w:fldCharType="begin"/>
        </w:r>
        <w:r w:rsidR="00900150">
          <w:rPr>
            <w:noProof/>
            <w:webHidden/>
          </w:rPr>
          <w:instrText xml:space="preserve"> PAGEREF _Toc433898671 \h </w:instrText>
        </w:r>
        <w:r w:rsidR="00900150">
          <w:rPr>
            <w:noProof/>
            <w:webHidden/>
          </w:rPr>
        </w:r>
        <w:r w:rsidR="00900150">
          <w:rPr>
            <w:noProof/>
            <w:webHidden/>
          </w:rPr>
          <w:fldChar w:fldCharType="separate"/>
        </w:r>
        <w:r w:rsidR="00900150">
          <w:rPr>
            <w:noProof/>
            <w:webHidden/>
          </w:rPr>
          <w:t>4</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72" w:history="1">
        <w:r w:rsidR="00900150" w:rsidRPr="007279D3">
          <w:rPr>
            <w:rStyle w:val="a9"/>
            <w:noProof/>
          </w:rPr>
          <w:t>2.1</w:t>
        </w:r>
        <w:r w:rsidR="00900150">
          <w:rPr>
            <w:rFonts w:asciiTheme="minorHAnsi" w:eastAsiaTheme="minorEastAsia" w:hAnsiTheme="minorHAnsi" w:cstheme="minorBidi"/>
            <w:noProof/>
            <w:sz w:val="22"/>
            <w:szCs w:val="22"/>
          </w:rPr>
          <w:tab/>
        </w:r>
        <w:r w:rsidR="00900150" w:rsidRPr="007279D3">
          <w:rPr>
            <w:rStyle w:val="a9"/>
            <w:noProof/>
          </w:rPr>
          <w:t>Функции, для автоматизации которых предназначена система</w:t>
        </w:r>
        <w:r w:rsidR="00900150">
          <w:rPr>
            <w:noProof/>
            <w:webHidden/>
          </w:rPr>
          <w:tab/>
        </w:r>
        <w:r w:rsidR="00900150">
          <w:rPr>
            <w:noProof/>
            <w:webHidden/>
          </w:rPr>
          <w:fldChar w:fldCharType="begin"/>
        </w:r>
        <w:r w:rsidR="00900150">
          <w:rPr>
            <w:noProof/>
            <w:webHidden/>
          </w:rPr>
          <w:instrText xml:space="preserve"> PAGEREF _Toc433898672 \h </w:instrText>
        </w:r>
        <w:r w:rsidR="00900150">
          <w:rPr>
            <w:noProof/>
            <w:webHidden/>
          </w:rPr>
        </w:r>
        <w:r w:rsidR="00900150">
          <w:rPr>
            <w:noProof/>
            <w:webHidden/>
          </w:rPr>
          <w:fldChar w:fldCharType="separate"/>
        </w:r>
        <w:r w:rsidR="00900150">
          <w:rPr>
            <w:noProof/>
            <w:webHidden/>
          </w:rPr>
          <w:t>4</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73" w:history="1">
        <w:r w:rsidR="00900150" w:rsidRPr="007279D3">
          <w:rPr>
            <w:rStyle w:val="a9"/>
            <w:noProof/>
          </w:rPr>
          <w:t>2.2</w:t>
        </w:r>
        <w:r w:rsidR="00900150">
          <w:rPr>
            <w:rFonts w:asciiTheme="minorHAnsi" w:eastAsiaTheme="minorEastAsia" w:hAnsiTheme="minorHAnsi" w:cstheme="minorBidi"/>
            <w:noProof/>
            <w:sz w:val="22"/>
            <w:szCs w:val="22"/>
          </w:rPr>
          <w:tab/>
        </w:r>
        <w:r w:rsidR="00900150" w:rsidRPr="007279D3">
          <w:rPr>
            <w:rStyle w:val="a9"/>
            <w:noProof/>
          </w:rPr>
          <w:t>Условия, при соблюдении которых обеспечивается применение системы</w:t>
        </w:r>
        <w:r w:rsidR="00900150">
          <w:rPr>
            <w:noProof/>
            <w:webHidden/>
          </w:rPr>
          <w:tab/>
        </w:r>
        <w:r w:rsidR="00900150">
          <w:rPr>
            <w:noProof/>
            <w:webHidden/>
          </w:rPr>
          <w:fldChar w:fldCharType="begin"/>
        </w:r>
        <w:r w:rsidR="00900150">
          <w:rPr>
            <w:noProof/>
            <w:webHidden/>
          </w:rPr>
          <w:instrText xml:space="preserve"> PAGEREF _Toc433898673 \h </w:instrText>
        </w:r>
        <w:r w:rsidR="00900150">
          <w:rPr>
            <w:noProof/>
            <w:webHidden/>
          </w:rPr>
        </w:r>
        <w:r w:rsidR="00900150">
          <w:rPr>
            <w:noProof/>
            <w:webHidden/>
          </w:rPr>
          <w:fldChar w:fldCharType="separate"/>
        </w:r>
        <w:r w:rsidR="00900150">
          <w:rPr>
            <w:noProof/>
            <w:webHidden/>
          </w:rPr>
          <w:t>4</w:t>
        </w:r>
        <w:r w:rsidR="00900150">
          <w:rPr>
            <w:noProof/>
            <w:webHidden/>
          </w:rPr>
          <w:fldChar w:fldCharType="end"/>
        </w:r>
      </w:hyperlink>
    </w:p>
    <w:p w:rsidR="00900150" w:rsidRDefault="00174659">
      <w:pPr>
        <w:pStyle w:val="12"/>
        <w:tabs>
          <w:tab w:val="left" w:pos="442"/>
          <w:tab w:val="right" w:leader="dot" w:pos="9344"/>
        </w:tabs>
        <w:rPr>
          <w:rFonts w:asciiTheme="minorHAnsi" w:eastAsiaTheme="minorEastAsia" w:hAnsiTheme="minorHAnsi" w:cstheme="minorBidi"/>
          <w:caps w:val="0"/>
          <w:noProof/>
          <w:sz w:val="22"/>
          <w:szCs w:val="22"/>
        </w:rPr>
      </w:pPr>
      <w:hyperlink w:anchor="_Toc433898674" w:history="1">
        <w:r w:rsidR="00900150" w:rsidRPr="007279D3">
          <w:rPr>
            <w:rStyle w:val="a9"/>
            <w:noProof/>
          </w:rPr>
          <w:t>3</w:t>
        </w:r>
        <w:r w:rsidR="00900150">
          <w:rPr>
            <w:rFonts w:asciiTheme="minorHAnsi" w:eastAsiaTheme="minorEastAsia" w:hAnsiTheme="minorHAnsi" w:cstheme="minorBidi"/>
            <w:caps w:val="0"/>
            <w:noProof/>
            <w:sz w:val="22"/>
            <w:szCs w:val="22"/>
          </w:rPr>
          <w:tab/>
        </w:r>
        <w:r w:rsidR="00900150" w:rsidRPr="007279D3">
          <w:rPr>
            <w:rStyle w:val="a9"/>
            <w:noProof/>
          </w:rPr>
          <w:t>ПОДГОТОВКА К РАБОТЕ</w:t>
        </w:r>
        <w:r w:rsidR="00900150">
          <w:rPr>
            <w:noProof/>
            <w:webHidden/>
          </w:rPr>
          <w:tab/>
        </w:r>
        <w:r w:rsidR="00900150">
          <w:rPr>
            <w:noProof/>
            <w:webHidden/>
          </w:rPr>
          <w:fldChar w:fldCharType="begin"/>
        </w:r>
        <w:r w:rsidR="00900150">
          <w:rPr>
            <w:noProof/>
            <w:webHidden/>
          </w:rPr>
          <w:instrText xml:space="preserve"> PAGEREF _Toc433898674 \h </w:instrText>
        </w:r>
        <w:r w:rsidR="00900150">
          <w:rPr>
            <w:noProof/>
            <w:webHidden/>
          </w:rPr>
        </w:r>
        <w:r w:rsidR="00900150">
          <w:rPr>
            <w:noProof/>
            <w:webHidden/>
          </w:rPr>
          <w:fldChar w:fldCharType="separate"/>
        </w:r>
        <w:r w:rsidR="00900150">
          <w:rPr>
            <w:noProof/>
            <w:webHidden/>
          </w:rPr>
          <w:t>5</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77" w:history="1">
        <w:r w:rsidR="00900150" w:rsidRPr="007279D3">
          <w:rPr>
            <w:rStyle w:val="a9"/>
            <w:noProof/>
          </w:rPr>
          <w:t>3.1</w:t>
        </w:r>
        <w:r w:rsidR="00900150">
          <w:rPr>
            <w:rFonts w:asciiTheme="minorHAnsi" w:eastAsiaTheme="minorEastAsia" w:hAnsiTheme="minorHAnsi" w:cstheme="minorBidi"/>
            <w:noProof/>
            <w:sz w:val="22"/>
            <w:szCs w:val="22"/>
          </w:rPr>
          <w:tab/>
        </w:r>
        <w:r w:rsidR="00900150" w:rsidRPr="007279D3">
          <w:rPr>
            <w:rStyle w:val="a9"/>
            <w:noProof/>
          </w:rPr>
          <w:t>Порядок загрузки данных и программ</w:t>
        </w:r>
        <w:r w:rsidR="00900150">
          <w:rPr>
            <w:noProof/>
            <w:webHidden/>
          </w:rPr>
          <w:tab/>
        </w:r>
        <w:r w:rsidR="00900150">
          <w:rPr>
            <w:noProof/>
            <w:webHidden/>
          </w:rPr>
          <w:fldChar w:fldCharType="begin"/>
        </w:r>
        <w:r w:rsidR="00900150">
          <w:rPr>
            <w:noProof/>
            <w:webHidden/>
          </w:rPr>
          <w:instrText xml:space="preserve"> PAGEREF _Toc433898677 \h </w:instrText>
        </w:r>
        <w:r w:rsidR="00900150">
          <w:rPr>
            <w:noProof/>
            <w:webHidden/>
          </w:rPr>
        </w:r>
        <w:r w:rsidR="00900150">
          <w:rPr>
            <w:noProof/>
            <w:webHidden/>
          </w:rPr>
          <w:fldChar w:fldCharType="separate"/>
        </w:r>
        <w:r w:rsidR="00900150">
          <w:rPr>
            <w:noProof/>
            <w:webHidden/>
          </w:rPr>
          <w:t>5</w:t>
        </w:r>
        <w:r w:rsidR="00900150">
          <w:rPr>
            <w:noProof/>
            <w:webHidden/>
          </w:rPr>
          <w:fldChar w:fldCharType="end"/>
        </w:r>
      </w:hyperlink>
    </w:p>
    <w:p w:rsidR="00900150" w:rsidRDefault="00174659">
      <w:pPr>
        <w:pStyle w:val="31"/>
        <w:tabs>
          <w:tab w:val="left" w:pos="1320"/>
          <w:tab w:val="right" w:leader="dot" w:pos="9344"/>
        </w:tabs>
        <w:rPr>
          <w:rFonts w:asciiTheme="minorHAnsi" w:eastAsiaTheme="minorEastAsia" w:hAnsiTheme="minorHAnsi" w:cstheme="minorBidi"/>
          <w:i w:val="0"/>
          <w:sz w:val="22"/>
          <w:szCs w:val="22"/>
        </w:rPr>
      </w:pPr>
      <w:hyperlink w:anchor="_Toc433898678" w:history="1">
        <w:r w:rsidR="00900150" w:rsidRPr="007279D3">
          <w:rPr>
            <w:rStyle w:val="a9"/>
          </w:rPr>
          <w:t>3.1.1</w:t>
        </w:r>
        <w:r w:rsidR="00900150">
          <w:rPr>
            <w:rFonts w:asciiTheme="minorHAnsi" w:eastAsiaTheme="minorEastAsia" w:hAnsiTheme="minorHAnsi" w:cstheme="minorBidi"/>
            <w:i w:val="0"/>
            <w:sz w:val="22"/>
            <w:szCs w:val="22"/>
          </w:rPr>
          <w:tab/>
        </w:r>
        <w:r w:rsidR="00900150" w:rsidRPr="007279D3">
          <w:rPr>
            <w:rStyle w:val="a9"/>
          </w:rPr>
          <w:t>Вход в Систему</w:t>
        </w:r>
        <w:r w:rsidR="00900150">
          <w:rPr>
            <w:webHidden/>
          </w:rPr>
          <w:tab/>
        </w:r>
        <w:r w:rsidR="00900150">
          <w:rPr>
            <w:webHidden/>
          </w:rPr>
          <w:fldChar w:fldCharType="begin"/>
        </w:r>
        <w:r w:rsidR="00900150">
          <w:rPr>
            <w:webHidden/>
          </w:rPr>
          <w:instrText xml:space="preserve"> PAGEREF _Toc433898678 \h </w:instrText>
        </w:r>
        <w:r w:rsidR="00900150">
          <w:rPr>
            <w:webHidden/>
          </w:rPr>
        </w:r>
        <w:r w:rsidR="00900150">
          <w:rPr>
            <w:webHidden/>
          </w:rPr>
          <w:fldChar w:fldCharType="separate"/>
        </w:r>
        <w:r w:rsidR="00900150">
          <w:rPr>
            <w:webHidden/>
          </w:rPr>
          <w:t>5</w:t>
        </w:r>
        <w:r w:rsidR="00900150">
          <w:rPr>
            <w:webHidden/>
          </w:rPr>
          <w:fldChar w:fldCharType="end"/>
        </w:r>
      </w:hyperlink>
    </w:p>
    <w:p w:rsidR="00900150" w:rsidRDefault="00174659">
      <w:pPr>
        <w:pStyle w:val="31"/>
        <w:tabs>
          <w:tab w:val="left" w:pos="1320"/>
          <w:tab w:val="right" w:leader="dot" w:pos="9344"/>
        </w:tabs>
        <w:rPr>
          <w:rFonts w:asciiTheme="minorHAnsi" w:eastAsiaTheme="minorEastAsia" w:hAnsiTheme="minorHAnsi" w:cstheme="minorBidi"/>
          <w:i w:val="0"/>
          <w:sz w:val="22"/>
          <w:szCs w:val="22"/>
        </w:rPr>
      </w:pPr>
      <w:hyperlink w:anchor="_Toc433898679" w:history="1">
        <w:r w:rsidR="00900150" w:rsidRPr="007279D3">
          <w:rPr>
            <w:rStyle w:val="a9"/>
          </w:rPr>
          <w:t>3.1.2</w:t>
        </w:r>
        <w:r w:rsidR="00900150">
          <w:rPr>
            <w:rFonts w:asciiTheme="minorHAnsi" w:eastAsiaTheme="minorEastAsia" w:hAnsiTheme="minorHAnsi" w:cstheme="minorBidi"/>
            <w:i w:val="0"/>
            <w:sz w:val="22"/>
            <w:szCs w:val="22"/>
          </w:rPr>
          <w:tab/>
        </w:r>
        <w:r w:rsidR="00900150" w:rsidRPr="007279D3">
          <w:rPr>
            <w:rStyle w:val="a9"/>
          </w:rPr>
          <w:t>Авторизация через ЕСИАиА</w:t>
        </w:r>
        <w:r w:rsidR="00900150">
          <w:rPr>
            <w:webHidden/>
          </w:rPr>
          <w:tab/>
        </w:r>
        <w:r w:rsidR="00900150">
          <w:rPr>
            <w:webHidden/>
          </w:rPr>
          <w:fldChar w:fldCharType="begin"/>
        </w:r>
        <w:r w:rsidR="00900150">
          <w:rPr>
            <w:webHidden/>
          </w:rPr>
          <w:instrText xml:space="preserve"> PAGEREF _Toc433898679 \h </w:instrText>
        </w:r>
        <w:r w:rsidR="00900150">
          <w:rPr>
            <w:webHidden/>
          </w:rPr>
        </w:r>
        <w:r w:rsidR="00900150">
          <w:rPr>
            <w:webHidden/>
          </w:rPr>
          <w:fldChar w:fldCharType="separate"/>
        </w:r>
        <w:r w:rsidR="00900150">
          <w:rPr>
            <w:webHidden/>
          </w:rPr>
          <w:t>5</w:t>
        </w:r>
        <w:r w:rsidR="00900150">
          <w:rPr>
            <w:webHidden/>
          </w:rPr>
          <w:fldChar w:fldCharType="end"/>
        </w:r>
      </w:hyperlink>
    </w:p>
    <w:p w:rsidR="00900150" w:rsidRDefault="00174659">
      <w:pPr>
        <w:pStyle w:val="31"/>
        <w:tabs>
          <w:tab w:val="left" w:pos="1320"/>
          <w:tab w:val="right" w:leader="dot" w:pos="9344"/>
        </w:tabs>
        <w:rPr>
          <w:rFonts w:asciiTheme="minorHAnsi" w:eastAsiaTheme="minorEastAsia" w:hAnsiTheme="minorHAnsi" w:cstheme="minorBidi"/>
          <w:i w:val="0"/>
          <w:sz w:val="22"/>
          <w:szCs w:val="22"/>
        </w:rPr>
      </w:pPr>
      <w:hyperlink w:anchor="_Toc433898680" w:history="1">
        <w:r w:rsidR="00900150" w:rsidRPr="007279D3">
          <w:rPr>
            <w:rStyle w:val="a9"/>
          </w:rPr>
          <w:t>3.1.3</w:t>
        </w:r>
        <w:r w:rsidR="00900150">
          <w:rPr>
            <w:rFonts w:asciiTheme="minorHAnsi" w:eastAsiaTheme="minorEastAsia" w:hAnsiTheme="minorHAnsi" w:cstheme="minorBidi"/>
            <w:i w:val="0"/>
            <w:sz w:val="22"/>
            <w:szCs w:val="22"/>
          </w:rPr>
          <w:tab/>
        </w:r>
        <w:r w:rsidR="00900150" w:rsidRPr="007279D3">
          <w:rPr>
            <w:rStyle w:val="a9"/>
          </w:rPr>
          <w:t>Выход из подсистемы</w:t>
        </w:r>
        <w:r w:rsidR="00900150">
          <w:rPr>
            <w:webHidden/>
          </w:rPr>
          <w:tab/>
        </w:r>
        <w:r w:rsidR="00900150">
          <w:rPr>
            <w:webHidden/>
          </w:rPr>
          <w:fldChar w:fldCharType="begin"/>
        </w:r>
        <w:r w:rsidR="00900150">
          <w:rPr>
            <w:webHidden/>
          </w:rPr>
          <w:instrText xml:space="preserve"> PAGEREF _Toc433898680 \h </w:instrText>
        </w:r>
        <w:r w:rsidR="00900150">
          <w:rPr>
            <w:webHidden/>
          </w:rPr>
        </w:r>
        <w:r w:rsidR="00900150">
          <w:rPr>
            <w:webHidden/>
          </w:rPr>
          <w:fldChar w:fldCharType="separate"/>
        </w:r>
        <w:r w:rsidR="00900150">
          <w:rPr>
            <w:webHidden/>
          </w:rPr>
          <w:t>7</w:t>
        </w:r>
        <w:r w:rsidR="00900150">
          <w:rPr>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81" w:history="1">
        <w:r w:rsidR="00900150" w:rsidRPr="007279D3">
          <w:rPr>
            <w:rStyle w:val="a9"/>
            <w:noProof/>
          </w:rPr>
          <w:t>3.2</w:t>
        </w:r>
        <w:r w:rsidR="00900150">
          <w:rPr>
            <w:rFonts w:asciiTheme="minorHAnsi" w:eastAsiaTheme="minorEastAsia" w:hAnsiTheme="minorHAnsi" w:cstheme="minorBidi"/>
            <w:noProof/>
            <w:sz w:val="22"/>
            <w:szCs w:val="22"/>
          </w:rPr>
          <w:tab/>
        </w:r>
        <w:r w:rsidR="00900150" w:rsidRPr="007279D3">
          <w:rPr>
            <w:rStyle w:val="a9"/>
            <w:noProof/>
          </w:rPr>
          <w:t>Порядок проверки работоспособности</w:t>
        </w:r>
        <w:r w:rsidR="00900150">
          <w:rPr>
            <w:noProof/>
            <w:webHidden/>
          </w:rPr>
          <w:tab/>
        </w:r>
        <w:r w:rsidR="00900150">
          <w:rPr>
            <w:noProof/>
            <w:webHidden/>
          </w:rPr>
          <w:fldChar w:fldCharType="begin"/>
        </w:r>
        <w:r w:rsidR="00900150">
          <w:rPr>
            <w:noProof/>
            <w:webHidden/>
          </w:rPr>
          <w:instrText xml:space="preserve"> PAGEREF _Toc433898681 \h </w:instrText>
        </w:r>
        <w:r w:rsidR="00900150">
          <w:rPr>
            <w:noProof/>
            <w:webHidden/>
          </w:rPr>
        </w:r>
        <w:r w:rsidR="00900150">
          <w:rPr>
            <w:noProof/>
            <w:webHidden/>
          </w:rPr>
          <w:fldChar w:fldCharType="separate"/>
        </w:r>
        <w:r w:rsidR="00900150">
          <w:rPr>
            <w:noProof/>
            <w:webHidden/>
          </w:rPr>
          <w:t>8</w:t>
        </w:r>
        <w:r w:rsidR="00900150">
          <w:rPr>
            <w:noProof/>
            <w:webHidden/>
          </w:rPr>
          <w:fldChar w:fldCharType="end"/>
        </w:r>
      </w:hyperlink>
    </w:p>
    <w:p w:rsidR="00900150" w:rsidRDefault="00174659">
      <w:pPr>
        <w:pStyle w:val="12"/>
        <w:tabs>
          <w:tab w:val="left" w:pos="442"/>
          <w:tab w:val="right" w:leader="dot" w:pos="9344"/>
        </w:tabs>
        <w:rPr>
          <w:rFonts w:asciiTheme="minorHAnsi" w:eastAsiaTheme="minorEastAsia" w:hAnsiTheme="minorHAnsi" w:cstheme="minorBidi"/>
          <w:caps w:val="0"/>
          <w:noProof/>
          <w:sz w:val="22"/>
          <w:szCs w:val="22"/>
        </w:rPr>
      </w:pPr>
      <w:hyperlink w:anchor="_Toc433898682" w:history="1">
        <w:r w:rsidR="00900150" w:rsidRPr="007279D3">
          <w:rPr>
            <w:rStyle w:val="a9"/>
            <w:noProof/>
          </w:rPr>
          <w:t>4</w:t>
        </w:r>
        <w:r w:rsidR="00900150">
          <w:rPr>
            <w:rFonts w:asciiTheme="minorHAnsi" w:eastAsiaTheme="minorEastAsia" w:hAnsiTheme="minorHAnsi" w:cstheme="minorBidi"/>
            <w:caps w:val="0"/>
            <w:noProof/>
            <w:sz w:val="22"/>
            <w:szCs w:val="22"/>
          </w:rPr>
          <w:tab/>
        </w:r>
        <w:r w:rsidR="00900150" w:rsidRPr="007279D3">
          <w:rPr>
            <w:rStyle w:val="a9"/>
            <w:noProof/>
          </w:rPr>
          <w:t>Описание операций</w:t>
        </w:r>
        <w:r w:rsidR="00900150">
          <w:rPr>
            <w:noProof/>
            <w:webHidden/>
          </w:rPr>
          <w:tab/>
        </w:r>
        <w:r w:rsidR="00900150">
          <w:rPr>
            <w:noProof/>
            <w:webHidden/>
          </w:rPr>
          <w:fldChar w:fldCharType="begin"/>
        </w:r>
        <w:r w:rsidR="00900150">
          <w:rPr>
            <w:noProof/>
            <w:webHidden/>
          </w:rPr>
          <w:instrText xml:space="preserve"> PAGEREF _Toc433898682 \h </w:instrText>
        </w:r>
        <w:r w:rsidR="00900150">
          <w:rPr>
            <w:noProof/>
            <w:webHidden/>
          </w:rPr>
        </w:r>
        <w:r w:rsidR="00900150">
          <w:rPr>
            <w:noProof/>
            <w:webHidden/>
          </w:rPr>
          <w:fldChar w:fldCharType="separate"/>
        </w:r>
        <w:r w:rsidR="00900150">
          <w:rPr>
            <w:noProof/>
            <w:webHidden/>
          </w:rPr>
          <w:t>9</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83" w:history="1">
        <w:r w:rsidR="00900150" w:rsidRPr="007279D3">
          <w:rPr>
            <w:rStyle w:val="a9"/>
            <w:noProof/>
          </w:rPr>
          <w:t>4.1</w:t>
        </w:r>
        <w:r w:rsidR="00900150">
          <w:rPr>
            <w:rFonts w:asciiTheme="minorHAnsi" w:eastAsiaTheme="minorEastAsia" w:hAnsiTheme="minorHAnsi" w:cstheme="minorBidi"/>
            <w:noProof/>
            <w:sz w:val="22"/>
            <w:szCs w:val="22"/>
          </w:rPr>
          <w:tab/>
        </w:r>
        <w:r w:rsidR="00900150" w:rsidRPr="007279D3">
          <w:rPr>
            <w:rStyle w:val="a9"/>
            <w:noProof/>
          </w:rPr>
          <w:t>Описание всех выполняемых функций, задач, комплексов задач, процедур</w:t>
        </w:r>
        <w:r w:rsidR="00900150">
          <w:rPr>
            <w:noProof/>
            <w:webHidden/>
          </w:rPr>
          <w:tab/>
        </w:r>
        <w:r w:rsidR="00900150">
          <w:rPr>
            <w:noProof/>
            <w:webHidden/>
          </w:rPr>
          <w:fldChar w:fldCharType="begin"/>
        </w:r>
        <w:r w:rsidR="00900150">
          <w:rPr>
            <w:noProof/>
            <w:webHidden/>
          </w:rPr>
          <w:instrText xml:space="preserve"> PAGEREF _Toc433898683 \h </w:instrText>
        </w:r>
        <w:r w:rsidR="00900150">
          <w:rPr>
            <w:noProof/>
            <w:webHidden/>
          </w:rPr>
        </w:r>
        <w:r w:rsidR="00900150">
          <w:rPr>
            <w:noProof/>
            <w:webHidden/>
          </w:rPr>
          <w:fldChar w:fldCharType="separate"/>
        </w:r>
        <w:r w:rsidR="00900150">
          <w:rPr>
            <w:noProof/>
            <w:webHidden/>
          </w:rPr>
          <w:t>9</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85" w:history="1">
        <w:r w:rsidR="00900150" w:rsidRPr="007279D3">
          <w:rPr>
            <w:rStyle w:val="a9"/>
            <w:noProof/>
          </w:rPr>
          <w:t>4.2</w:t>
        </w:r>
        <w:r w:rsidR="00900150">
          <w:rPr>
            <w:rFonts w:asciiTheme="minorHAnsi" w:eastAsiaTheme="minorEastAsia" w:hAnsiTheme="minorHAnsi" w:cstheme="minorBidi"/>
            <w:noProof/>
            <w:sz w:val="22"/>
            <w:szCs w:val="22"/>
          </w:rPr>
          <w:tab/>
        </w:r>
        <w:r w:rsidR="00900150" w:rsidRPr="007279D3">
          <w:rPr>
            <w:rStyle w:val="a9"/>
            <w:noProof/>
          </w:rPr>
          <w:t>Описание операций технологического процесса обработки данных, необходимых для выполнения функций, комплексов задач (задач), процедур</w:t>
        </w:r>
        <w:r w:rsidR="00900150">
          <w:rPr>
            <w:noProof/>
            <w:webHidden/>
          </w:rPr>
          <w:tab/>
        </w:r>
        <w:r w:rsidR="00900150">
          <w:rPr>
            <w:noProof/>
            <w:webHidden/>
          </w:rPr>
          <w:fldChar w:fldCharType="begin"/>
        </w:r>
        <w:r w:rsidR="00900150">
          <w:rPr>
            <w:noProof/>
            <w:webHidden/>
          </w:rPr>
          <w:instrText xml:space="preserve"> PAGEREF _Toc433898685 \h </w:instrText>
        </w:r>
        <w:r w:rsidR="00900150">
          <w:rPr>
            <w:noProof/>
            <w:webHidden/>
          </w:rPr>
        </w:r>
        <w:r w:rsidR="00900150">
          <w:rPr>
            <w:noProof/>
            <w:webHidden/>
          </w:rPr>
          <w:fldChar w:fldCharType="separate"/>
        </w:r>
        <w:r w:rsidR="00900150">
          <w:rPr>
            <w:noProof/>
            <w:webHidden/>
          </w:rPr>
          <w:t>9</w:t>
        </w:r>
        <w:r w:rsidR="00900150">
          <w:rPr>
            <w:noProof/>
            <w:webHidden/>
          </w:rPr>
          <w:fldChar w:fldCharType="end"/>
        </w:r>
      </w:hyperlink>
    </w:p>
    <w:p w:rsidR="00900150" w:rsidRDefault="00174659">
      <w:pPr>
        <w:pStyle w:val="31"/>
        <w:tabs>
          <w:tab w:val="left" w:pos="1320"/>
          <w:tab w:val="right" w:leader="dot" w:pos="9344"/>
        </w:tabs>
        <w:rPr>
          <w:rFonts w:asciiTheme="minorHAnsi" w:eastAsiaTheme="minorEastAsia" w:hAnsiTheme="minorHAnsi" w:cstheme="minorBidi"/>
          <w:i w:val="0"/>
          <w:sz w:val="22"/>
          <w:szCs w:val="22"/>
        </w:rPr>
      </w:pPr>
      <w:hyperlink w:anchor="_Toc433898686" w:history="1">
        <w:r w:rsidR="00900150" w:rsidRPr="007279D3">
          <w:rPr>
            <w:rStyle w:val="a9"/>
          </w:rPr>
          <w:t>4.2.1</w:t>
        </w:r>
        <w:r w:rsidR="00900150">
          <w:rPr>
            <w:rFonts w:asciiTheme="minorHAnsi" w:eastAsiaTheme="minorEastAsia" w:hAnsiTheme="minorHAnsi" w:cstheme="minorBidi"/>
            <w:i w:val="0"/>
            <w:sz w:val="22"/>
            <w:szCs w:val="22"/>
          </w:rPr>
          <w:tab/>
        </w:r>
        <w:r w:rsidR="00900150" w:rsidRPr="007279D3">
          <w:rPr>
            <w:rStyle w:val="a9"/>
          </w:rPr>
          <w:t>Ввод данных</w:t>
        </w:r>
        <w:r w:rsidR="00900150">
          <w:rPr>
            <w:webHidden/>
          </w:rPr>
          <w:tab/>
        </w:r>
        <w:r w:rsidR="00900150">
          <w:rPr>
            <w:webHidden/>
          </w:rPr>
          <w:fldChar w:fldCharType="begin"/>
        </w:r>
        <w:r w:rsidR="00900150">
          <w:rPr>
            <w:webHidden/>
          </w:rPr>
          <w:instrText xml:space="preserve"> PAGEREF _Toc433898686 \h </w:instrText>
        </w:r>
        <w:r w:rsidR="00900150">
          <w:rPr>
            <w:webHidden/>
          </w:rPr>
        </w:r>
        <w:r w:rsidR="00900150">
          <w:rPr>
            <w:webHidden/>
          </w:rPr>
          <w:fldChar w:fldCharType="separate"/>
        </w:r>
        <w:r w:rsidR="00900150">
          <w:rPr>
            <w:webHidden/>
          </w:rPr>
          <w:t>9</w:t>
        </w:r>
        <w:r w:rsidR="00900150">
          <w:rPr>
            <w:webHidden/>
          </w:rPr>
          <w:fldChar w:fldCharType="end"/>
        </w:r>
      </w:hyperlink>
    </w:p>
    <w:p w:rsidR="00900150" w:rsidRDefault="00174659">
      <w:pPr>
        <w:pStyle w:val="31"/>
        <w:tabs>
          <w:tab w:val="left" w:pos="1320"/>
          <w:tab w:val="right" w:leader="dot" w:pos="9344"/>
        </w:tabs>
        <w:rPr>
          <w:rFonts w:asciiTheme="minorHAnsi" w:eastAsiaTheme="minorEastAsia" w:hAnsiTheme="minorHAnsi" w:cstheme="minorBidi"/>
          <w:i w:val="0"/>
          <w:sz w:val="22"/>
          <w:szCs w:val="22"/>
        </w:rPr>
      </w:pPr>
      <w:hyperlink w:anchor="_Toc433898687" w:history="1">
        <w:r w:rsidR="00900150" w:rsidRPr="007279D3">
          <w:rPr>
            <w:rStyle w:val="a9"/>
          </w:rPr>
          <w:t>4.2.2</w:t>
        </w:r>
        <w:r w:rsidR="00900150">
          <w:rPr>
            <w:rFonts w:asciiTheme="minorHAnsi" w:eastAsiaTheme="minorEastAsia" w:hAnsiTheme="minorHAnsi" w:cstheme="minorBidi"/>
            <w:i w:val="0"/>
            <w:sz w:val="22"/>
            <w:szCs w:val="22"/>
          </w:rPr>
          <w:tab/>
        </w:r>
        <w:r w:rsidR="00900150" w:rsidRPr="007279D3">
          <w:rPr>
            <w:rStyle w:val="a9"/>
          </w:rPr>
          <w:t>Меню «Отчеты»</w:t>
        </w:r>
        <w:r w:rsidR="00900150">
          <w:rPr>
            <w:webHidden/>
          </w:rPr>
          <w:tab/>
        </w:r>
        <w:r w:rsidR="00900150">
          <w:rPr>
            <w:webHidden/>
          </w:rPr>
          <w:fldChar w:fldCharType="begin"/>
        </w:r>
        <w:r w:rsidR="00900150">
          <w:rPr>
            <w:webHidden/>
          </w:rPr>
          <w:instrText xml:space="preserve"> PAGEREF _Toc433898687 \h </w:instrText>
        </w:r>
        <w:r w:rsidR="00900150">
          <w:rPr>
            <w:webHidden/>
          </w:rPr>
        </w:r>
        <w:r w:rsidR="00900150">
          <w:rPr>
            <w:webHidden/>
          </w:rPr>
          <w:fldChar w:fldCharType="separate"/>
        </w:r>
        <w:r w:rsidR="00900150">
          <w:rPr>
            <w:webHidden/>
          </w:rPr>
          <w:t>20</w:t>
        </w:r>
        <w:r w:rsidR="00900150">
          <w:rPr>
            <w:webHidden/>
          </w:rPr>
          <w:fldChar w:fldCharType="end"/>
        </w:r>
      </w:hyperlink>
    </w:p>
    <w:p w:rsidR="00900150" w:rsidRDefault="00174659">
      <w:pPr>
        <w:pStyle w:val="31"/>
        <w:tabs>
          <w:tab w:val="left" w:pos="1320"/>
          <w:tab w:val="right" w:leader="dot" w:pos="9344"/>
        </w:tabs>
        <w:rPr>
          <w:rFonts w:asciiTheme="minorHAnsi" w:eastAsiaTheme="minorEastAsia" w:hAnsiTheme="minorHAnsi" w:cstheme="minorBidi"/>
          <w:i w:val="0"/>
          <w:sz w:val="22"/>
          <w:szCs w:val="22"/>
        </w:rPr>
      </w:pPr>
      <w:hyperlink w:anchor="_Toc433898688" w:history="1">
        <w:r w:rsidR="00900150" w:rsidRPr="007279D3">
          <w:rPr>
            <w:rStyle w:val="a9"/>
          </w:rPr>
          <w:t>4.2.3</w:t>
        </w:r>
        <w:r w:rsidR="00900150">
          <w:rPr>
            <w:rFonts w:asciiTheme="minorHAnsi" w:eastAsiaTheme="minorEastAsia" w:hAnsiTheme="minorHAnsi" w:cstheme="minorBidi"/>
            <w:i w:val="0"/>
            <w:sz w:val="22"/>
            <w:szCs w:val="22"/>
          </w:rPr>
          <w:tab/>
        </w:r>
        <w:r w:rsidR="00900150" w:rsidRPr="007279D3">
          <w:rPr>
            <w:rStyle w:val="a9"/>
          </w:rPr>
          <w:t>Модуль расчета потребности в противотуберкулезных препаратах</w:t>
        </w:r>
        <w:r w:rsidR="00900150">
          <w:rPr>
            <w:webHidden/>
          </w:rPr>
          <w:tab/>
        </w:r>
        <w:r w:rsidR="00900150">
          <w:rPr>
            <w:webHidden/>
          </w:rPr>
          <w:fldChar w:fldCharType="begin"/>
        </w:r>
        <w:r w:rsidR="00900150">
          <w:rPr>
            <w:webHidden/>
          </w:rPr>
          <w:instrText xml:space="preserve"> PAGEREF _Toc433898688 \h </w:instrText>
        </w:r>
        <w:r w:rsidR="00900150">
          <w:rPr>
            <w:webHidden/>
          </w:rPr>
        </w:r>
        <w:r w:rsidR="00900150">
          <w:rPr>
            <w:webHidden/>
          </w:rPr>
          <w:fldChar w:fldCharType="separate"/>
        </w:r>
        <w:r w:rsidR="00900150">
          <w:rPr>
            <w:webHidden/>
          </w:rPr>
          <w:t>22</w:t>
        </w:r>
        <w:r w:rsidR="00900150">
          <w:rPr>
            <w:webHidden/>
          </w:rPr>
          <w:fldChar w:fldCharType="end"/>
        </w:r>
      </w:hyperlink>
    </w:p>
    <w:p w:rsidR="00900150" w:rsidRDefault="00174659">
      <w:pPr>
        <w:pStyle w:val="12"/>
        <w:tabs>
          <w:tab w:val="left" w:pos="442"/>
          <w:tab w:val="right" w:leader="dot" w:pos="9344"/>
        </w:tabs>
        <w:rPr>
          <w:rFonts w:asciiTheme="minorHAnsi" w:eastAsiaTheme="minorEastAsia" w:hAnsiTheme="minorHAnsi" w:cstheme="minorBidi"/>
          <w:caps w:val="0"/>
          <w:noProof/>
          <w:sz w:val="22"/>
          <w:szCs w:val="22"/>
        </w:rPr>
      </w:pPr>
      <w:hyperlink w:anchor="_Toc433898689" w:history="1">
        <w:r w:rsidR="00900150" w:rsidRPr="007279D3">
          <w:rPr>
            <w:rStyle w:val="a9"/>
            <w:noProof/>
          </w:rPr>
          <w:t>5</w:t>
        </w:r>
        <w:r w:rsidR="00900150">
          <w:rPr>
            <w:rFonts w:asciiTheme="minorHAnsi" w:eastAsiaTheme="minorEastAsia" w:hAnsiTheme="minorHAnsi" w:cstheme="minorBidi"/>
            <w:caps w:val="0"/>
            <w:noProof/>
            <w:sz w:val="22"/>
            <w:szCs w:val="22"/>
          </w:rPr>
          <w:tab/>
        </w:r>
        <w:r w:rsidR="00900150" w:rsidRPr="007279D3">
          <w:rPr>
            <w:rStyle w:val="a9"/>
            <w:noProof/>
          </w:rPr>
          <w:t>АВАРИЙНЫЕ СИТУАЦИИ</w:t>
        </w:r>
        <w:r w:rsidR="00900150">
          <w:rPr>
            <w:noProof/>
            <w:webHidden/>
          </w:rPr>
          <w:tab/>
        </w:r>
        <w:r w:rsidR="00900150">
          <w:rPr>
            <w:noProof/>
            <w:webHidden/>
          </w:rPr>
          <w:fldChar w:fldCharType="begin"/>
        </w:r>
        <w:r w:rsidR="00900150">
          <w:rPr>
            <w:noProof/>
            <w:webHidden/>
          </w:rPr>
          <w:instrText xml:space="preserve"> PAGEREF _Toc433898689 \h </w:instrText>
        </w:r>
        <w:r w:rsidR="00900150">
          <w:rPr>
            <w:noProof/>
            <w:webHidden/>
          </w:rPr>
        </w:r>
        <w:r w:rsidR="00900150">
          <w:rPr>
            <w:noProof/>
            <w:webHidden/>
          </w:rPr>
          <w:fldChar w:fldCharType="separate"/>
        </w:r>
        <w:r w:rsidR="00900150">
          <w:rPr>
            <w:noProof/>
            <w:webHidden/>
          </w:rPr>
          <w:t>30</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90" w:history="1">
        <w:r w:rsidR="00900150" w:rsidRPr="007279D3">
          <w:rPr>
            <w:rStyle w:val="a9"/>
            <w:noProof/>
          </w:rPr>
          <w:t>5.1</w:t>
        </w:r>
        <w:r w:rsidR="00900150">
          <w:rPr>
            <w:rFonts w:asciiTheme="minorHAnsi" w:eastAsiaTheme="minorEastAsia" w:hAnsiTheme="minorHAnsi" w:cstheme="minorBidi"/>
            <w:noProof/>
            <w:sz w:val="22"/>
            <w:szCs w:val="22"/>
          </w:rPr>
          <w:tab/>
        </w:r>
        <w:r w:rsidR="00900150" w:rsidRPr="007279D3">
          <w:rPr>
            <w:rStyle w:val="a9"/>
            <w:noProof/>
          </w:rPr>
          <w:t>Действия при аварийных ситуациях</w:t>
        </w:r>
        <w:r w:rsidR="00900150">
          <w:rPr>
            <w:noProof/>
            <w:webHidden/>
          </w:rPr>
          <w:tab/>
        </w:r>
        <w:r w:rsidR="00900150">
          <w:rPr>
            <w:noProof/>
            <w:webHidden/>
          </w:rPr>
          <w:fldChar w:fldCharType="begin"/>
        </w:r>
        <w:r w:rsidR="00900150">
          <w:rPr>
            <w:noProof/>
            <w:webHidden/>
          </w:rPr>
          <w:instrText xml:space="preserve"> PAGEREF _Toc433898690 \h </w:instrText>
        </w:r>
        <w:r w:rsidR="00900150">
          <w:rPr>
            <w:noProof/>
            <w:webHidden/>
          </w:rPr>
        </w:r>
        <w:r w:rsidR="00900150">
          <w:rPr>
            <w:noProof/>
            <w:webHidden/>
          </w:rPr>
          <w:fldChar w:fldCharType="separate"/>
        </w:r>
        <w:r w:rsidR="00900150">
          <w:rPr>
            <w:noProof/>
            <w:webHidden/>
          </w:rPr>
          <w:t>30</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91" w:history="1">
        <w:r w:rsidR="00900150" w:rsidRPr="007279D3">
          <w:rPr>
            <w:rStyle w:val="a9"/>
            <w:noProof/>
          </w:rPr>
          <w:t>5.2</w:t>
        </w:r>
        <w:r w:rsidR="00900150">
          <w:rPr>
            <w:rFonts w:asciiTheme="minorHAnsi" w:eastAsiaTheme="minorEastAsia" w:hAnsiTheme="minorHAnsi" w:cstheme="minorBidi"/>
            <w:noProof/>
            <w:sz w:val="22"/>
            <w:szCs w:val="22"/>
          </w:rPr>
          <w:tab/>
        </w:r>
        <w:r w:rsidR="00900150" w:rsidRPr="007279D3">
          <w:rPr>
            <w:rStyle w:val="a9"/>
            <w:noProof/>
          </w:rPr>
          <w:t>Контактная информация</w:t>
        </w:r>
        <w:r w:rsidR="00900150">
          <w:rPr>
            <w:noProof/>
            <w:webHidden/>
          </w:rPr>
          <w:tab/>
        </w:r>
        <w:r w:rsidR="00900150">
          <w:rPr>
            <w:noProof/>
            <w:webHidden/>
          </w:rPr>
          <w:fldChar w:fldCharType="begin"/>
        </w:r>
        <w:r w:rsidR="00900150">
          <w:rPr>
            <w:noProof/>
            <w:webHidden/>
          </w:rPr>
          <w:instrText xml:space="preserve"> PAGEREF _Toc433898691 \h </w:instrText>
        </w:r>
        <w:r w:rsidR="00900150">
          <w:rPr>
            <w:noProof/>
            <w:webHidden/>
          </w:rPr>
        </w:r>
        <w:r w:rsidR="00900150">
          <w:rPr>
            <w:noProof/>
            <w:webHidden/>
          </w:rPr>
          <w:fldChar w:fldCharType="separate"/>
        </w:r>
        <w:r w:rsidR="00900150">
          <w:rPr>
            <w:noProof/>
            <w:webHidden/>
          </w:rPr>
          <w:t>30</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92" w:history="1">
        <w:r w:rsidR="00900150" w:rsidRPr="007279D3">
          <w:rPr>
            <w:rStyle w:val="a9"/>
            <w:noProof/>
          </w:rPr>
          <w:t>5.3</w:t>
        </w:r>
        <w:r w:rsidR="00900150">
          <w:rPr>
            <w:rFonts w:asciiTheme="minorHAnsi" w:eastAsiaTheme="minorEastAsia" w:hAnsiTheme="minorHAnsi" w:cstheme="minorBidi"/>
            <w:noProof/>
            <w:sz w:val="22"/>
            <w:szCs w:val="22"/>
          </w:rPr>
          <w:tab/>
        </w:r>
        <w:r w:rsidR="00900150" w:rsidRPr="007279D3">
          <w:rPr>
            <w:rStyle w:val="a9"/>
            <w:noProof/>
          </w:rPr>
          <w:t>Порядок обращения в службу технической поддержки</w:t>
        </w:r>
        <w:r w:rsidR="00900150">
          <w:rPr>
            <w:noProof/>
            <w:webHidden/>
          </w:rPr>
          <w:tab/>
        </w:r>
        <w:r w:rsidR="00900150">
          <w:rPr>
            <w:noProof/>
            <w:webHidden/>
          </w:rPr>
          <w:fldChar w:fldCharType="begin"/>
        </w:r>
        <w:r w:rsidR="00900150">
          <w:rPr>
            <w:noProof/>
            <w:webHidden/>
          </w:rPr>
          <w:instrText xml:space="preserve"> PAGEREF _Toc433898692 \h </w:instrText>
        </w:r>
        <w:r w:rsidR="00900150">
          <w:rPr>
            <w:noProof/>
            <w:webHidden/>
          </w:rPr>
        </w:r>
        <w:r w:rsidR="00900150">
          <w:rPr>
            <w:noProof/>
            <w:webHidden/>
          </w:rPr>
          <w:fldChar w:fldCharType="separate"/>
        </w:r>
        <w:r w:rsidR="00900150">
          <w:rPr>
            <w:noProof/>
            <w:webHidden/>
          </w:rPr>
          <w:t>30</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93" w:history="1">
        <w:r w:rsidR="00900150" w:rsidRPr="007279D3">
          <w:rPr>
            <w:rStyle w:val="a9"/>
            <w:noProof/>
          </w:rPr>
          <w:t>5.4</w:t>
        </w:r>
        <w:r w:rsidR="00900150">
          <w:rPr>
            <w:rFonts w:asciiTheme="minorHAnsi" w:eastAsiaTheme="minorEastAsia" w:hAnsiTheme="minorHAnsi" w:cstheme="minorBidi"/>
            <w:noProof/>
            <w:sz w:val="22"/>
            <w:szCs w:val="22"/>
          </w:rPr>
          <w:tab/>
        </w:r>
        <w:r w:rsidR="00900150" w:rsidRPr="007279D3">
          <w:rPr>
            <w:rStyle w:val="a9"/>
            <w:noProof/>
          </w:rPr>
          <w:t>Создание снимков экрана – «скриншотов»</w:t>
        </w:r>
        <w:r w:rsidR="00900150">
          <w:rPr>
            <w:noProof/>
            <w:webHidden/>
          </w:rPr>
          <w:tab/>
        </w:r>
        <w:r w:rsidR="00900150">
          <w:rPr>
            <w:noProof/>
            <w:webHidden/>
          </w:rPr>
          <w:fldChar w:fldCharType="begin"/>
        </w:r>
        <w:r w:rsidR="00900150">
          <w:rPr>
            <w:noProof/>
            <w:webHidden/>
          </w:rPr>
          <w:instrText xml:space="preserve"> PAGEREF _Toc433898693 \h </w:instrText>
        </w:r>
        <w:r w:rsidR="00900150">
          <w:rPr>
            <w:noProof/>
            <w:webHidden/>
          </w:rPr>
        </w:r>
        <w:r w:rsidR="00900150">
          <w:rPr>
            <w:noProof/>
            <w:webHidden/>
          </w:rPr>
          <w:fldChar w:fldCharType="separate"/>
        </w:r>
        <w:r w:rsidR="00900150">
          <w:rPr>
            <w:noProof/>
            <w:webHidden/>
          </w:rPr>
          <w:t>30</w:t>
        </w:r>
        <w:r w:rsidR="00900150">
          <w:rPr>
            <w:noProof/>
            <w:webHidden/>
          </w:rPr>
          <w:fldChar w:fldCharType="end"/>
        </w:r>
      </w:hyperlink>
    </w:p>
    <w:p w:rsidR="00900150" w:rsidRDefault="00174659">
      <w:pPr>
        <w:pStyle w:val="12"/>
        <w:tabs>
          <w:tab w:val="left" w:pos="442"/>
          <w:tab w:val="right" w:leader="dot" w:pos="9344"/>
        </w:tabs>
        <w:rPr>
          <w:rFonts w:asciiTheme="minorHAnsi" w:eastAsiaTheme="minorEastAsia" w:hAnsiTheme="minorHAnsi" w:cstheme="minorBidi"/>
          <w:caps w:val="0"/>
          <w:noProof/>
          <w:sz w:val="22"/>
          <w:szCs w:val="22"/>
        </w:rPr>
      </w:pPr>
      <w:hyperlink w:anchor="_Toc433898694" w:history="1">
        <w:r w:rsidR="00900150" w:rsidRPr="007279D3">
          <w:rPr>
            <w:rStyle w:val="a9"/>
            <w:noProof/>
          </w:rPr>
          <w:t>6</w:t>
        </w:r>
        <w:r w:rsidR="00900150">
          <w:rPr>
            <w:rFonts w:asciiTheme="minorHAnsi" w:eastAsiaTheme="minorEastAsia" w:hAnsiTheme="minorHAnsi" w:cstheme="minorBidi"/>
            <w:caps w:val="0"/>
            <w:noProof/>
            <w:sz w:val="22"/>
            <w:szCs w:val="22"/>
          </w:rPr>
          <w:tab/>
        </w:r>
        <w:r w:rsidR="00900150" w:rsidRPr="007279D3">
          <w:rPr>
            <w:rStyle w:val="a9"/>
            <w:noProof/>
          </w:rPr>
          <w:t>РЕКОМЕНДАЦИИ ПО ОСВОЕНИЮ</w:t>
        </w:r>
        <w:r w:rsidR="00900150">
          <w:rPr>
            <w:noProof/>
            <w:webHidden/>
          </w:rPr>
          <w:tab/>
        </w:r>
        <w:r w:rsidR="00900150">
          <w:rPr>
            <w:noProof/>
            <w:webHidden/>
          </w:rPr>
          <w:fldChar w:fldCharType="begin"/>
        </w:r>
        <w:r w:rsidR="00900150">
          <w:rPr>
            <w:noProof/>
            <w:webHidden/>
          </w:rPr>
          <w:instrText xml:space="preserve"> PAGEREF _Toc433898694 \h </w:instrText>
        </w:r>
        <w:r w:rsidR="00900150">
          <w:rPr>
            <w:noProof/>
            <w:webHidden/>
          </w:rPr>
        </w:r>
        <w:r w:rsidR="00900150">
          <w:rPr>
            <w:noProof/>
            <w:webHidden/>
          </w:rPr>
          <w:fldChar w:fldCharType="separate"/>
        </w:r>
        <w:r w:rsidR="00900150">
          <w:rPr>
            <w:noProof/>
            <w:webHidden/>
          </w:rPr>
          <w:t>31</w:t>
        </w:r>
        <w:r w:rsidR="00900150">
          <w:rPr>
            <w:noProof/>
            <w:webHidden/>
          </w:rPr>
          <w:fldChar w:fldCharType="end"/>
        </w:r>
      </w:hyperlink>
    </w:p>
    <w:p w:rsidR="00900150" w:rsidRDefault="00174659">
      <w:pPr>
        <w:pStyle w:val="12"/>
        <w:tabs>
          <w:tab w:val="right" w:leader="dot" w:pos="9344"/>
        </w:tabs>
        <w:rPr>
          <w:rFonts w:asciiTheme="minorHAnsi" w:eastAsiaTheme="minorEastAsia" w:hAnsiTheme="minorHAnsi" w:cstheme="minorBidi"/>
          <w:caps w:val="0"/>
          <w:noProof/>
          <w:sz w:val="22"/>
          <w:szCs w:val="22"/>
        </w:rPr>
      </w:pPr>
      <w:hyperlink w:anchor="_Toc433898695" w:history="1">
        <w:r w:rsidR="00900150" w:rsidRPr="007279D3">
          <w:rPr>
            <w:rStyle w:val="a9"/>
            <w:noProof/>
          </w:rPr>
          <w:t>Приложение 1</w:t>
        </w:r>
        <w:r w:rsidR="00900150">
          <w:rPr>
            <w:noProof/>
            <w:webHidden/>
          </w:rPr>
          <w:tab/>
        </w:r>
        <w:r w:rsidR="00900150">
          <w:rPr>
            <w:noProof/>
            <w:webHidden/>
          </w:rPr>
          <w:fldChar w:fldCharType="begin"/>
        </w:r>
        <w:r w:rsidR="00900150">
          <w:rPr>
            <w:noProof/>
            <w:webHidden/>
          </w:rPr>
          <w:instrText xml:space="preserve"> PAGEREF _Toc433898695 \h </w:instrText>
        </w:r>
        <w:r w:rsidR="00900150">
          <w:rPr>
            <w:noProof/>
            <w:webHidden/>
          </w:rPr>
        </w:r>
        <w:r w:rsidR="00900150">
          <w:rPr>
            <w:noProof/>
            <w:webHidden/>
          </w:rPr>
          <w:fldChar w:fldCharType="separate"/>
        </w:r>
        <w:r w:rsidR="00900150">
          <w:rPr>
            <w:noProof/>
            <w:webHidden/>
          </w:rPr>
          <w:t>32</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96" w:history="1">
        <w:r w:rsidR="00900150" w:rsidRPr="007279D3">
          <w:rPr>
            <w:rStyle w:val="a9"/>
            <w:noProof/>
          </w:rPr>
          <w:t>6.1</w:t>
        </w:r>
        <w:r w:rsidR="00900150">
          <w:rPr>
            <w:rFonts w:asciiTheme="minorHAnsi" w:eastAsiaTheme="minorEastAsia" w:hAnsiTheme="minorHAnsi" w:cstheme="minorBidi"/>
            <w:noProof/>
            <w:sz w:val="22"/>
            <w:szCs w:val="22"/>
          </w:rPr>
          <w:tab/>
        </w:r>
        <w:r w:rsidR="00900150" w:rsidRPr="007279D3">
          <w:rPr>
            <w:rStyle w:val="a9"/>
            <w:noProof/>
          </w:rPr>
          <w:t>Форма заявки на предоставление доступа в Подсистему учета больных туберкулезом</w:t>
        </w:r>
        <w:r w:rsidR="00900150">
          <w:rPr>
            <w:noProof/>
            <w:webHidden/>
          </w:rPr>
          <w:tab/>
        </w:r>
        <w:r w:rsidR="00900150">
          <w:rPr>
            <w:noProof/>
            <w:webHidden/>
          </w:rPr>
          <w:fldChar w:fldCharType="begin"/>
        </w:r>
        <w:r w:rsidR="00900150">
          <w:rPr>
            <w:noProof/>
            <w:webHidden/>
          </w:rPr>
          <w:instrText xml:space="preserve"> PAGEREF _Toc433898696 \h </w:instrText>
        </w:r>
        <w:r w:rsidR="00900150">
          <w:rPr>
            <w:noProof/>
            <w:webHidden/>
          </w:rPr>
        </w:r>
        <w:r w:rsidR="00900150">
          <w:rPr>
            <w:noProof/>
            <w:webHidden/>
          </w:rPr>
          <w:fldChar w:fldCharType="separate"/>
        </w:r>
        <w:r w:rsidR="00900150">
          <w:rPr>
            <w:noProof/>
            <w:webHidden/>
          </w:rPr>
          <w:t>32</w:t>
        </w:r>
        <w:r w:rsidR="00900150">
          <w:rPr>
            <w:noProof/>
            <w:webHidden/>
          </w:rPr>
          <w:fldChar w:fldCharType="end"/>
        </w:r>
      </w:hyperlink>
    </w:p>
    <w:p w:rsidR="00900150" w:rsidRDefault="00174659">
      <w:pPr>
        <w:pStyle w:val="12"/>
        <w:tabs>
          <w:tab w:val="right" w:leader="dot" w:pos="9344"/>
        </w:tabs>
        <w:rPr>
          <w:rFonts w:asciiTheme="minorHAnsi" w:eastAsiaTheme="minorEastAsia" w:hAnsiTheme="minorHAnsi" w:cstheme="minorBidi"/>
          <w:caps w:val="0"/>
          <w:noProof/>
          <w:sz w:val="22"/>
          <w:szCs w:val="22"/>
        </w:rPr>
      </w:pPr>
      <w:hyperlink w:anchor="_Toc433898697" w:history="1">
        <w:r w:rsidR="00900150" w:rsidRPr="007279D3">
          <w:rPr>
            <w:rStyle w:val="a9"/>
            <w:noProof/>
          </w:rPr>
          <w:t>Приложение 2</w:t>
        </w:r>
        <w:r w:rsidR="00900150">
          <w:rPr>
            <w:noProof/>
            <w:webHidden/>
          </w:rPr>
          <w:tab/>
        </w:r>
        <w:r w:rsidR="00900150">
          <w:rPr>
            <w:noProof/>
            <w:webHidden/>
          </w:rPr>
          <w:fldChar w:fldCharType="begin"/>
        </w:r>
        <w:r w:rsidR="00900150">
          <w:rPr>
            <w:noProof/>
            <w:webHidden/>
          </w:rPr>
          <w:instrText xml:space="preserve"> PAGEREF _Toc433898697 \h </w:instrText>
        </w:r>
        <w:r w:rsidR="00900150">
          <w:rPr>
            <w:noProof/>
            <w:webHidden/>
          </w:rPr>
        </w:r>
        <w:r w:rsidR="00900150">
          <w:rPr>
            <w:noProof/>
            <w:webHidden/>
          </w:rPr>
          <w:fldChar w:fldCharType="separate"/>
        </w:r>
        <w:r w:rsidR="00900150">
          <w:rPr>
            <w:noProof/>
            <w:webHidden/>
          </w:rPr>
          <w:t>33</w:t>
        </w:r>
        <w:r w:rsidR="00900150">
          <w:rPr>
            <w:noProof/>
            <w:webHidden/>
          </w:rPr>
          <w:fldChar w:fldCharType="end"/>
        </w:r>
      </w:hyperlink>
    </w:p>
    <w:p w:rsidR="00900150" w:rsidRDefault="00174659">
      <w:pPr>
        <w:pStyle w:val="21"/>
        <w:tabs>
          <w:tab w:val="left" w:pos="880"/>
          <w:tab w:val="right" w:leader="dot" w:pos="9344"/>
        </w:tabs>
        <w:rPr>
          <w:rFonts w:asciiTheme="minorHAnsi" w:eastAsiaTheme="minorEastAsia" w:hAnsiTheme="minorHAnsi" w:cstheme="minorBidi"/>
          <w:noProof/>
          <w:sz w:val="22"/>
          <w:szCs w:val="22"/>
        </w:rPr>
      </w:pPr>
      <w:hyperlink w:anchor="_Toc433898698" w:history="1">
        <w:r w:rsidR="00900150" w:rsidRPr="007279D3">
          <w:rPr>
            <w:rStyle w:val="a9"/>
            <w:noProof/>
          </w:rPr>
          <w:t>6.2</w:t>
        </w:r>
        <w:r w:rsidR="00900150">
          <w:rPr>
            <w:rFonts w:asciiTheme="minorHAnsi" w:eastAsiaTheme="minorEastAsia" w:hAnsiTheme="minorHAnsi" w:cstheme="minorBidi"/>
            <w:noProof/>
            <w:sz w:val="22"/>
            <w:szCs w:val="22"/>
          </w:rPr>
          <w:tab/>
        </w:r>
        <w:r w:rsidR="00900150" w:rsidRPr="007279D3">
          <w:rPr>
            <w:rStyle w:val="a9"/>
            <w:noProof/>
          </w:rPr>
          <w:t>Матрица прав и ролей пользователей подсистемы учета больных туберкулезом</w:t>
        </w:r>
        <w:r w:rsidR="00900150">
          <w:rPr>
            <w:noProof/>
            <w:webHidden/>
          </w:rPr>
          <w:tab/>
        </w:r>
        <w:r w:rsidR="00900150">
          <w:rPr>
            <w:noProof/>
            <w:webHidden/>
          </w:rPr>
          <w:fldChar w:fldCharType="begin"/>
        </w:r>
        <w:r w:rsidR="00900150">
          <w:rPr>
            <w:noProof/>
            <w:webHidden/>
          </w:rPr>
          <w:instrText xml:space="preserve"> PAGEREF _Toc433898698 \h </w:instrText>
        </w:r>
        <w:r w:rsidR="00900150">
          <w:rPr>
            <w:noProof/>
            <w:webHidden/>
          </w:rPr>
        </w:r>
        <w:r w:rsidR="00900150">
          <w:rPr>
            <w:noProof/>
            <w:webHidden/>
          </w:rPr>
          <w:fldChar w:fldCharType="separate"/>
        </w:r>
        <w:r w:rsidR="00900150">
          <w:rPr>
            <w:noProof/>
            <w:webHidden/>
          </w:rPr>
          <w:t>33</w:t>
        </w:r>
        <w:r w:rsidR="00900150">
          <w:rPr>
            <w:noProof/>
            <w:webHidden/>
          </w:rPr>
          <w:fldChar w:fldCharType="end"/>
        </w:r>
      </w:hyperlink>
    </w:p>
    <w:p w:rsidR="00E14361" w:rsidRPr="00F36C57" w:rsidRDefault="00E14361" w:rsidP="005B21CB">
      <w:pPr>
        <w:pStyle w:val="21"/>
        <w:tabs>
          <w:tab w:val="left" w:pos="880"/>
          <w:tab w:val="right" w:leader="dot" w:pos="10620"/>
        </w:tabs>
      </w:pPr>
      <w:r>
        <w:rPr>
          <w:caps/>
        </w:rPr>
        <w:fldChar w:fldCharType="end"/>
      </w:r>
    </w:p>
    <w:p w:rsidR="00A70DAF" w:rsidRPr="00EE342D" w:rsidRDefault="00A70DAF" w:rsidP="00CB0249">
      <w:pPr>
        <w:pStyle w:val="10"/>
      </w:pPr>
      <w:bookmarkStart w:id="5" w:name="_Toc433898665"/>
      <w:r w:rsidRPr="00EE342D">
        <w:lastRenderedPageBreak/>
        <w:t>ВВЕДЕНИЕ</w:t>
      </w:r>
      <w:bookmarkEnd w:id="0"/>
      <w:bookmarkEnd w:id="1"/>
      <w:bookmarkEnd w:id="2"/>
      <w:bookmarkEnd w:id="3"/>
      <w:bookmarkEnd w:id="5"/>
    </w:p>
    <w:p w:rsidR="00A70DAF" w:rsidRPr="00EE342D" w:rsidRDefault="00A70DAF" w:rsidP="00A70DAF">
      <w:pPr>
        <w:pStyle w:val="2"/>
      </w:pPr>
      <w:bookmarkStart w:id="6" w:name="_Toc349055680"/>
      <w:bookmarkStart w:id="7" w:name="_Toc346552865"/>
      <w:bookmarkStart w:id="8" w:name="_Toc405544797"/>
      <w:bookmarkStart w:id="9" w:name="_Toc406506796"/>
      <w:bookmarkStart w:id="10" w:name="_Toc433898666"/>
      <w:r w:rsidRPr="00EE342D">
        <w:t>Область применения</w:t>
      </w:r>
      <w:bookmarkEnd w:id="6"/>
      <w:bookmarkEnd w:id="7"/>
      <w:bookmarkEnd w:id="8"/>
      <w:bookmarkEnd w:id="9"/>
      <w:bookmarkEnd w:id="10"/>
    </w:p>
    <w:p w:rsidR="00A70DAF" w:rsidRDefault="00A70DAF" w:rsidP="00011C2B">
      <w:pPr>
        <w:pStyle w:val="af0"/>
      </w:pPr>
      <w:r>
        <w:t xml:space="preserve">Областью применения </w:t>
      </w:r>
      <w:r w:rsidR="005E3ABD">
        <w:t>подсистемы учета больных туберкулезом</w:t>
      </w:r>
      <w:r>
        <w:t xml:space="preserve"> </w:t>
      </w:r>
      <w:r w:rsidR="0098560C">
        <w:t xml:space="preserve">(далее – Система) </w:t>
      </w:r>
      <w:r>
        <w:t>являются процессы сбора, обработки и анализа данных c целью осуществления информационно-аналитической поддержки принятия решений в сфере здравоохранения.</w:t>
      </w:r>
    </w:p>
    <w:p w:rsidR="00A70DAF" w:rsidRPr="00EE342D" w:rsidRDefault="00A70DAF" w:rsidP="00A70DAF">
      <w:pPr>
        <w:pStyle w:val="2"/>
      </w:pPr>
      <w:bookmarkStart w:id="11" w:name="_Toc433895125"/>
      <w:bookmarkStart w:id="12" w:name="_Toc433895219"/>
      <w:bookmarkStart w:id="13" w:name="_Toc433895277"/>
      <w:bookmarkStart w:id="14" w:name="_Toc433898667"/>
      <w:bookmarkStart w:id="15" w:name="_Toc349055681"/>
      <w:bookmarkStart w:id="16" w:name="_Toc346552866"/>
      <w:bookmarkStart w:id="17" w:name="_Toc405544798"/>
      <w:bookmarkStart w:id="18" w:name="_Toc406506797"/>
      <w:bookmarkStart w:id="19" w:name="_Toc433898668"/>
      <w:bookmarkEnd w:id="11"/>
      <w:bookmarkEnd w:id="12"/>
      <w:bookmarkEnd w:id="13"/>
      <w:bookmarkEnd w:id="14"/>
      <w:r w:rsidRPr="00EE342D">
        <w:t>Краткое описание возможностей</w:t>
      </w:r>
      <w:bookmarkEnd w:id="15"/>
      <w:bookmarkEnd w:id="16"/>
      <w:bookmarkEnd w:id="17"/>
      <w:bookmarkEnd w:id="18"/>
      <w:bookmarkEnd w:id="19"/>
    </w:p>
    <w:p w:rsidR="00A70DAF" w:rsidRDefault="00A70DAF" w:rsidP="00A70DAF">
      <w:r>
        <w:t>Система позволяет осуществлять оптимизацию сбора, обработки и анализа данных в сфере здравоохранения с использованием современных информационных технологий обработки и анализа данных.</w:t>
      </w:r>
    </w:p>
    <w:p w:rsidR="00A70DAF" w:rsidRPr="00EE342D" w:rsidRDefault="00A70DAF" w:rsidP="00A70DAF">
      <w:pPr>
        <w:pStyle w:val="2"/>
      </w:pPr>
      <w:bookmarkStart w:id="20" w:name="_Toc349055682"/>
      <w:bookmarkStart w:id="21" w:name="_Toc346552867"/>
      <w:bookmarkStart w:id="22" w:name="_Toc405544799"/>
      <w:bookmarkStart w:id="23" w:name="_Toc406506798"/>
      <w:bookmarkStart w:id="24" w:name="_Toc433898669"/>
      <w:r w:rsidRPr="00EE342D">
        <w:t>Уровень подготовки пользователя</w:t>
      </w:r>
      <w:bookmarkEnd w:id="20"/>
      <w:bookmarkEnd w:id="21"/>
      <w:bookmarkEnd w:id="22"/>
      <w:bookmarkEnd w:id="23"/>
      <w:bookmarkEnd w:id="24"/>
    </w:p>
    <w:p w:rsidR="00A70DAF" w:rsidRDefault="00A70DAF" w:rsidP="00A70DAF">
      <w:r w:rsidRPr="00C05667">
        <w:t>При работе с Системой пользователь должен обладать знаниями предметной области, навыками работы с операционной системой MICROSOFT</w:t>
      </w:r>
      <w:r>
        <w:t xml:space="preserve"> </w:t>
      </w:r>
      <w:r w:rsidRPr="00C05667">
        <w:t xml:space="preserve">WINDOWS, </w:t>
      </w:r>
      <w:r>
        <w:t xml:space="preserve">веб-браузером, </w:t>
      </w:r>
      <w:r w:rsidRPr="00C05667">
        <w:t>а также пройти специальное обучение работе с Системой или ознакомиться с инструкцией пользователя, входящей в комплект документации Системы</w:t>
      </w:r>
      <w:r>
        <w:t>.</w:t>
      </w:r>
    </w:p>
    <w:p w:rsidR="00A70DAF" w:rsidRPr="00EE342D" w:rsidRDefault="00A70DAF" w:rsidP="00A70DAF">
      <w:pPr>
        <w:pStyle w:val="2"/>
      </w:pPr>
      <w:bookmarkStart w:id="25" w:name="_Toc349055683"/>
      <w:bookmarkStart w:id="26" w:name="_Toc346552868"/>
      <w:bookmarkStart w:id="27" w:name="_Toc405544800"/>
      <w:bookmarkStart w:id="28" w:name="_Toc406506799"/>
      <w:bookmarkStart w:id="29" w:name="_Toc433898670"/>
      <w:r w:rsidRPr="00EE342D">
        <w:t>Перечень эксплуатационной документации, с которыми необходимо ознакомиться пользователю</w:t>
      </w:r>
      <w:bookmarkEnd w:id="25"/>
      <w:bookmarkEnd w:id="26"/>
      <w:bookmarkEnd w:id="27"/>
      <w:bookmarkEnd w:id="28"/>
      <w:bookmarkEnd w:id="29"/>
    </w:p>
    <w:p w:rsidR="00A70DAF" w:rsidRDefault="00A70DAF" w:rsidP="00A70DAF">
      <w:r>
        <w:t>Для успешной эксплуатации Системы пользователю необходимо ознакомиться с данным руководством.</w:t>
      </w:r>
    </w:p>
    <w:p w:rsidR="00044167" w:rsidRPr="005C4C82" w:rsidRDefault="00044167" w:rsidP="00CB0249">
      <w:pPr>
        <w:pStyle w:val="10"/>
      </w:pPr>
      <w:bookmarkStart w:id="30" w:name="_Toc346552869"/>
      <w:bookmarkStart w:id="31" w:name="_Toc349055684"/>
      <w:bookmarkStart w:id="32" w:name="_Toc349122911"/>
      <w:bookmarkStart w:id="33" w:name="_Toc350246554"/>
      <w:bookmarkStart w:id="34" w:name="_Toc405818642"/>
      <w:bookmarkStart w:id="35" w:name="_Toc405909362"/>
      <w:bookmarkStart w:id="36" w:name="_Toc405909615"/>
      <w:bookmarkStart w:id="37" w:name="_Toc405910155"/>
      <w:bookmarkStart w:id="38" w:name="_Toc406506800"/>
      <w:bookmarkStart w:id="39" w:name="_Toc433898671"/>
      <w:bookmarkStart w:id="40" w:name="_Toc349055687"/>
      <w:bookmarkStart w:id="41" w:name="_Toc346552872"/>
      <w:bookmarkStart w:id="42" w:name="_Toc405544801"/>
      <w:r w:rsidRPr="005C4C82">
        <w:lastRenderedPageBreak/>
        <w:t>НАЗНАЧЕНИЕ И УСЛОВИЯ ПРИМЕНЕНИЯ</w:t>
      </w:r>
      <w:bookmarkEnd w:id="30"/>
      <w:bookmarkEnd w:id="31"/>
      <w:bookmarkEnd w:id="32"/>
      <w:bookmarkEnd w:id="33"/>
      <w:bookmarkEnd w:id="34"/>
      <w:bookmarkEnd w:id="35"/>
      <w:bookmarkEnd w:id="36"/>
      <w:bookmarkEnd w:id="37"/>
      <w:bookmarkEnd w:id="38"/>
      <w:bookmarkEnd w:id="39"/>
    </w:p>
    <w:p w:rsidR="00044167" w:rsidRDefault="00044167" w:rsidP="00044167">
      <w:pPr>
        <w:pStyle w:val="2"/>
        <w:keepLines w:val="0"/>
        <w:widowControl/>
        <w:tabs>
          <w:tab w:val="left" w:pos="1134"/>
        </w:tabs>
        <w:spacing w:line="312" w:lineRule="auto"/>
      </w:pPr>
      <w:bookmarkStart w:id="43" w:name="_Toc349055685"/>
      <w:bookmarkStart w:id="44" w:name="_Toc346552870"/>
      <w:bookmarkStart w:id="45" w:name="_Toc349122912"/>
      <w:bookmarkStart w:id="46" w:name="_Toc350246555"/>
      <w:bookmarkStart w:id="47" w:name="_Toc405818643"/>
      <w:bookmarkStart w:id="48" w:name="_Toc405909363"/>
      <w:bookmarkStart w:id="49" w:name="_Toc405909616"/>
      <w:bookmarkStart w:id="50" w:name="_Toc405910156"/>
      <w:bookmarkStart w:id="51" w:name="_Toc406506801"/>
      <w:bookmarkStart w:id="52" w:name="_Toc433898672"/>
      <w:r w:rsidRPr="007C732A">
        <w:t>Функции, для автоматизации которых предназначена система</w:t>
      </w:r>
      <w:bookmarkEnd w:id="43"/>
      <w:bookmarkEnd w:id="44"/>
      <w:bookmarkEnd w:id="45"/>
      <w:bookmarkEnd w:id="46"/>
      <w:bookmarkEnd w:id="47"/>
      <w:bookmarkEnd w:id="48"/>
      <w:bookmarkEnd w:id="49"/>
      <w:bookmarkEnd w:id="50"/>
      <w:bookmarkEnd w:id="51"/>
      <w:bookmarkEnd w:id="52"/>
    </w:p>
    <w:p w:rsidR="00044167" w:rsidRDefault="00044167" w:rsidP="00507ECF">
      <w:pPr>
        <w:pStyle w:val="af0"/>
      </w:pPr>
      <w:r>
        <w:t>Система предназначена для автоматизации следующих видов деятельности:</w:t>
      </w:r>
    </w:p>
    <w:p w:rsidR="00044167" w:rsidRPr="00CB0249" w:rsidRDefault="00044167" w:rsidP="00F9164B">
      <w:pPr>
        <w:pStyle w:val="af7"/>
        <w:keepNext/>
        <w:keepLines/>
        <w:numPr>
          <w:ilvl w:val="0"/>
          <w:numId w:val="12"/>
        </w:numPr>
        <w:tabs>
          <w:tab w:val="num" w:pos="1701"/>
        </w:tabs>
        <w:ind w:left="1276" w:hanging="567"/>
      </w:pPr>
      <w:r w:rsidRPr="00CB0249">
        <w:t xml:space="preserve">сбор, хранение, просмотр и анализ данных о </w:t>
      </w:r>
      <w:r w:rsidR="00F9164B">
        <w:t xml:space="preserve">пациентах, </w:t>
      </w:r>
      <w:r w:rsidRPr="00CB0249">
        <w:t>больных туберкулезом;</w:t>
      </w:r>
    </w:p>
    <w:p w:rsidR="00044167" w:rsidRPr="00CB0249" w:rsidRDefault="00044167" w:rsidP="00F9164B">
      <w:pPr>
        <w:pStyle w:val="af7"/>
        <w:keepNext/>
        <w:keepLines/>
        <w:numPr>
          <w:ilvl w:val="0"/>
          <w:numId w:val="12"/>
        </w:numPr>
        <w:tabs>
          <w:tab w:val="num" w:pos="1701"/>
        </w:tabs>
        <w:ind w:left="1276" w:hanging="567"/>
      </w:pPr>
      <w:r w:rsidRPr="00CB0249">
        <w:t xml:space="preserve">просмотр форм отчетности по </w:t>
      </w:r>
      <w:r w:rsidR="00F9164B" w:rsidRPr="00F9164B">
        <w:t xml:space="preserve">пациентам, </w:t>
      </w:r>
      <w:r w:rsidRPr="00CB0249">
        <w:t>больным туберкулезом.</w:t>
      </w:r>
    </w:p>
    <w:p w:rsidR="00044167" w:rsidRPr="005C4C82" w:rsidRDefault="00044167" w:rsidP="00507ECF">
      <w:pPr>
        <w:pStyle w:val="2"/>
        <w:keepLines w:val="0"/>
        <w:widowControl/>
        <w:tabs>
          <w:tab w:val="left" w:pos="1134"/>
        </w:tabs>
      </w:pPr>
      <w:bookmarkStart w:id="53" w:name="_Toc405902066"/>
      <w:bookmarkStart w:id="54" w:name="_Toc406506802"/>
      <w:bookmarkStart w:id="55" w:name="_Toc433898673"/>
      <w:r w:rsidRPr="005C4C82">
        <w:t>Условия, при соблюдении которых обеспечивается применение системы</w:t>
      </w:r>
      <w:bookmarkEnd w:id="53"/>
      <w:bookmarkEnd w:id="54"/>
      <w:bookmarkEnd w:id="55"/>
    </w:p>
    <w:p w:rsidR="00044167" w:rsidRDefault="00044167" w:rsidP="00507ECF">
      <w:pPr>
        <w:pStyle w:val="af0"/>
      </w:pPr>
      <w:r>
        <w:t>Для обеспечения</w:t>
      </w:r>
      <w:r w:rsidR="00CB0249">
        <w:t xml:space="preserve"> применения Системы необходимо </w:t>
      </w:r>
      <w:r>
        <w:t>наличие следующих минимальных технических средств:</w:t>
      </w:r>
    </w:p>
    <w:p w:rsidR="00044167" w:rsidRPr="00CB0249" w:rsidRDefault="00044167" w:rsidP="00F9164B">
      <w:pPr>
        <w:pStyle w:val="af7"/>
        <w:keepNext/>
        <w:keepLines/>
        <w:numPr>
          <w:ilvl w:val="0"/>
          <w:numId w:val="13"/>
        </w:numPr>
        <w:tabs>
          <w:tab w:val="num" w:pos="1701"/>
        </w:tabs>
        <w:ind w:left="1276" w:hanging="567"/>
      </w:pPr>
      <w:r w:rsidRPr="00CB0249">
        <w:t>IBM-совместимый ПК, с процессором с частотой процессора 700 МГц и выше;</w:t>
      </w:r>
    </w:p>
    <w:p w:rsidR="00044167" w:rsidRPr="00CB0249" w:rsidRDefault="00044167" w:rsidP="00F9164B">
      <w:pPr>
        <w:pStyle w:val="af7"/>
        <w:keepNext/>
        <w:keepLines/>
        <w:numPr>
          <w:ilvl w:val="0"/>
          <w:numId w:val="13"/>
        </w:numPr>
        <w:tabs>
          <w:tab w:val="num" w:pos="1701"/>
        </w:tabs>
        <w:ind w:left="1276" w:hanging="567"/>
      </w:pPr>
      <w:r w:rsidRPr="00CB0249">
        <w:t>512 Мб ОЗУ;</w:t>
      </w:r>
    </w:p>
    <w:p w:rsidR="00044167" w:rsidRPr="00CB0249" w:rsidRDefault="00044167" w:rsidP="00F9164B">
      <w:pPr>
        <w:pStyle w:val="af7"/>
        <w:keepNext/>
        <w:keepLines/>
        <w:numPr>
          <w:ilvl w:val="0"/>
          <w:numId w:val="13"/>
        </w:numPr>
        <w:tabs>
          <w:tab w:val="num" w:pos="1701"/>
        </w:tabs>
        <w:ind w:left="1276" w:hanging="567"/>
      </w:pPr>
      <w:r w:rsidRPr="00CB0249">
        <w:t xml:space="preserve">операционная система </w:t>
      </w:r>
      <w:proofErr w:type="spellStart"/>
      <w:r w:rsidRPr="00CB0249">
        <w:t>Windows</w:t>
      </w:r>
      <w:proofErr w:type="spellEnd"/>
      <w:r w:rsidRPr="00CB0249">
        <w:t xml:space="preserve"> XP/7/8.</w:t>
      </w:r>
    </w:p>
    <w:p w:rsidR="00044167" w:rsidRDefault="00044167" w:rsidP="00507ECF">
      <w:pPr>
        <w:pStyle w:val="af0"/>
        <w:keepNext/>
        <w:keepLines/>
        <w:widowControl/>
        <w:spacing w:after="200"/>
        <w:ind w:left="709" w:firstLine="0"/>
      </w:pPr>
      <w:r>
        <w:t>Рекомендуемые технические средства:</w:t>
      </w:r>
    </w:p>
    <w:p w:rsidR="00044167" w:rsidRPr="00CB0249" w:rsidRDefault="00044167" w:rsidP="00F9164B">
      <w:pPr>
        <w:pStyle w:val="af7"/>
        <w:keepNext/>
        <w:keepLines/>
        <w:numPr>
          <w:ilvl w:val="0"/>
          <w:numId w:val="14"/>
        </w:numPr>
        <w:ind w:left="1276" w:hanging="567"/>
      </w:pPr>
      <w:r w:rsidRPr="00CB0249">
        <w:t>ПК с процессором с тактовой частотой процессора 2 ГГц и выше;</w:t>
      </w:r>
    </w:p>
    <w:p w:rsidR="00044167" w:rsidRPr="00CB0249" w:rsidRDefault="00044167" w:rsidP="00F9164B">
      <w:pPr>
        <w:pStyle w:val="af7"/>
        <w:keepNext/>
        <w:keepLines/>
        <w:numPr>
          <w:ilvl w:val="0"/>
          <w:numId w:val="14"/>
        </w:numPr>
        <w:tabs>
          <w:tab w:val="num" w:pos="1701"/>
        </w:tabs>
        <w:ind w:left="1276" w:hanging="567"/>
      </w:pPr>
      <w:r w:rsidRPr="00CB0249">
        <w:t>2 Гб ОЗУ;</w:t>
      </w:r>
    </w:p>
    <w:p w:rsidR="00044167" w:rsidRPr="00CB0249" w:rsidRDefault="00044167" w:rsidP="00F9164B">
      <w:pPr>
        <w:pStyle w:val="af7"/>
        <w:keepNext/>
        <w:keepLines/>
        <w:numPr>
          <w:ilvl w:val="0"/>
          <w:numId w:val="14"/>
        </w:numPr>
        <w:tabs>
          <w:tab w:val="num" w:pos="1701"/>
        </w:tabs>
        <w:ind w:left="1276" w:hanging="567"/>
      </w:pPr>
      <w:r w:rsidRPr="00CB0249">
        <w:t xml:space="preserve">операционная система </w:t>
      </w:r>
      <w:proofErr w:type="spellStart"/>
      <w:r w:rsidRPr="00CB0249">
        <w:t>Windows</w:t>
      </w:r>
      <w:proofErr w:type="spellEnd"/>
      <w:r w:rsidRPr="00CB0249">
        <w:t xml:space="preserve"> 7/8.</w:t>
      </w:r>
    </w:p>
    <w:p w:rsidR="00044167" w:rsidRDefault="00CB0249" w:rsidP="00507ECF">
      <w:pPr>
        <w:pStyle w:val="af0"/>
      </w:pPr>
      <w:r>
        <w:t>Персональный компьютер</w:t>
      </w:r>
      <w:r w:rsidR="00044167">
        <w:t xml:space="preserve"> должен быть подключен к сети Интернет со скоростью передачи данных не менее 256 Кбит/</w:t>
      </w:r>
      <w:proofErr w:type="gramStart"/>
      <w:r w:rsidR="00044167">
        <w:t>с</w:t>
      </w:r>
      <w:proofErr w:type="gramEnd"/>
      <w:r w:rsidR="00044167">
        <w:t>.</w:t>
      </w:r>
    </w:p>
    <w:p w:rsidR="00044167" w:rsidRPr="00061311" w:rsidRDefault="00044167" w:rsidP="00507ECF">
      <w:pPr>
        <w:pStyle w:val="af0"/>
      </w:pPr>
      <w:r>
        <w:t xml:space="preserve">Системные программные средства, необходимые для работы с </w:t>
      </w:r>
      <w:r w:rsidR="00FD6D4F">
        <w:t>С</w:t>
      </w:r>
      <w:r>
        <w:t>истемой, должны быть представлены лицензионной локализованной версией системного программного обеспечения.</w:t>
      </w:r>
    </w:p>
    <w:p w:rsidR="00A70DAF" w:rsidRPr="00EE342D" w:rsidRDefault="00A70DAF" w:rsidP="00CB0249">
      <w:pPr>
        <w:pStyle w:val="10"/>
      </w:pPr>
      <w:bookmarkStart w:id="56" w:name="_Toc406506803"/>
      <w:bookmarkStart w:id="57" w:name="_Toc433898674"/>
      <w:r w:rsidRPr="00EE342D">
        <w:lastRenderedPageBreak/>
        <w:t>ПОДГОТОВКА К РАБОТЕ</w:t>
      </w:r>
      <w:bookmarkEnd w:id="40"/>
      <w:bookmarkEnd w:id="41"/>
      <w:bookmarkEnd w:id="42"/>
      <w:bookmarkEnd w:id="56"/>
      <w:bookmarkEnd w:id="57"/>
    </w:p>
    <w:p w:rsidR="00A70DAF" w:rsidRPr="00EE342D" w:rsidRDefault="00A70DAF" w:rsidP="00A70DAF">
      <w:pPr>
        <w:pStyle w:val="2"/>
      </w:pPr>
      <w:bookmarkStart w:id="58" w:name="_Toc433888222"/>
      <w:bookmarkStart w:id="59" w:name="_Toc433895133"/>
      <w:bookmarkStart w:id="60" w:name="_Toc433895227"/>
      <w:bookmarkStart w:id="61" w:name="_Toc433895285"/>
      <w:bookmarkStart w:id="62" w:name="_Toc433898675"/>
      <w:bookmarkStart w:id="63" w:name="_Toc433888223"/>
      <w:bookmarkStart w:id="64" w:name="_Toc433895134"/>
      <w:bookmarkStart w:id="65" w:name="_Toc433895228"/>
      <w:bookmarkStart w:id="66" w:name="_Toc433895286"/>
      <w:bookmarkStart w:id="67" w:name="_Toc433898676"/>
      <w:bookmarkStart w:id="68" w:name="_Toc349055689"/>
      <w:bookmarkStart w:id="69" w:name="_Toc346552874"/>
      <w:bookmarkStart w:id="70" w:name="_Toc405544803"/>
      <w:bookmarkStart w:id="71" w:name="_Toc406506805"/>
      <w:bookmarkStart w:id="72" w:name="_Toc433898677"/>
      <w:bookmarkEnd w:id="58"/>
      <w:bookmarkEnd w:id="59"/>
      <w:bookmarkEnd w:id="60"/>
      <w:bookmarkEnd w:id="61"/>
      <w:bookmarkEnd w:id="62"/>
      <w:bookmarkEnd w:id="63"/>
      <w:bookmarkEnd w:id="64"/>
      <w:bookmarkEnd w:id="65"/>
      <w:bookmarkEnd w:id="66"/>
      <w:bookmarkEnd w:id="67"/>
      <w:r w:rsidRPr="00EE342D">
        <w:t>Порядок загрузки данных и программ</w:t>
      </w:r>
      <w:bookmarkEnd w:id="68"/>
      <w:bookmarkEnd w:id="69"/>
      <w:bookmarkEnd w:id="70"/>
      <w:bookmarkEnd w:id="71"/>
      <w:bookmarkEnd w:id="72"/>
    </w:p>
    <w:p w:rsidR="00A70DAF" w:rsidRPr="00C02FC5" w:rsidRDefault="00A70DAF" w:rsidP="00011C2B">
      <w:pPr>
        <w:pStyle w:val="af0"/>
      </w:pPr>
      <w:r w:rsidRPr="00C02FC5">
        <w:t xml:space="preserve">Для начала работы с </w:t>
      </w:r>
      <w:r w:rsidR="005E3ABD">
        <w:t>подсистемой</w:t>
      </w:r>
      <w:r w:rsidR="005E3ABD" w:rsidRPr="00C02FC5">
        <w:t xml:space="preserve"> </w:t>
      </w:r>
      <w:r w:rsidRPr="00C02FC5">
        <w:t>на рабочем месте пользователя необходимо иметь доступ к INTERNET, установленный бр</w:t>
      </w:r>
      <w:r>
        <w:t xml:space="preserve">аузер INTERNET EXPLORER версии </w:t>
      </w:r>
      <w:r w:rsidRPr="00381366">
        <w:t>7</w:t>
      </w:r>
      <w:r w:rsidRPr="00C02FC5">
        <w:t xml:space="preserve">.0 и </w:t>
      </w:r>
      <w:r>
        <w:t xml:space="preserve">выше (рекомендуется версия </w:t>
      </w:r>
      <w:r w:rsidRPr="00381366">
        <w:t>8</w:t>
      </w:r>
      <w:r w:rsidRPr="00C02FC5">
        <w:t>.0)</w:t>
      </w:r>
      <w:r>
        <w:t xml:space="preserve"> или </w:t>
      </w:r>
      <w:r w:rsidRPr="0089030D">
        <w:t>GOOGLE</w:t>
      </w:r>
      <w:r w:rsidRPr="00062C5A">
        <w:t xml:space="preserve"> </w:t>
      </w:r>
      <w:r w:rsidRPr="0089030D">
        <w:t>CHROME</w:t>
      </w:r>
      <w:r w:rsidRPr="00062C5A">
        <w:t xml:space="preserve"> 5.0</w:t>
      </w:r>
      <w:r>
        <w:t xml:space="preserve"> и выше</w:t>
      </w:r>
      <w:r w:rsidR="00E75A2B">
        <w:t>.</w:t>
      </w:r>
    </w:p>
    <w:p w:rsidR="00A70DAF" w:rsidRPr="00B45474" w:rsidRDefault="00A70DAF" w:rsidP="00A70DAF">
      <w:pPr>
        <w:pStyle w:val="3"/>
      </w:pPr>
      <w:bookmarkStart w:id="73" w:name="_Toc403384849"/>
      <w:bookmarkStart w:id="74" w:name="_Toc405544804"/>
      <w:bookmarkStart w:id="75" w:name="_Toc406506806"/>
      <w:bookmarkStart w:id="76" w:name="_Toc433898678"/>
      <w:r w:rsidRPr="00B45474">
        <w:t xml:space="preserve">Вход в </w:t>
      </w:r>
      <w:bookmarkEnd w:id="73"/>
      <w:bookmarkEnd w:id="74"/>
      <w:bookmarkEnd w:id="75"/>
      <w:bookmarkEnd w:id="76"/>
      <w:r w:rsidR="007A08C2">
        <w:t>подсистему</w:t>
      </w:r>
      <w:r w:rsidRPr="00B45474">
        <w:t xml:space="preserve"> </w:t>
      </w:r>
    </w:p>
    <w:p w:rsidR="00A70DAF" w:rsidRDefault="00A70DAF" w:rsidP="00A70DAF">
      <w:pPr>
        <w:pStyle w:val="af1"/>
      </w:pPr>
      <w:r w:rsidRPr="00C02FC5">
        <w:t xml:space="preserve">Для успешного входа в </w:t>
      </w:r>
      <w:r w:rsidR="005E3ABD">
        <w:t>подсистему</w:t>
      </w:r>
      <w:r w:rsidR="005E3ABD" w:rsidRPr="00C02FC5">
        <w:t xml:space="preserve"> </w:t>
      </w:r>
      <w:r w:rsidRPr="00C02FC5">
        <w:t>необходимо запустить браузер и в адресной строке ввести</w:t>
      </w:r>
      <w:r>
        <w:t xml:space="preserve"> адрес </w:t>
      </w:r>
      <w:r w:rsidR="005E3ABD">
        <w:t>подсистемы</w:t>
      </w:r>
      <w:r w:rsidRPr="0089030D">
        <w:t>:</w:t>
      </w:r>
      <w:r w:rsidR="00A1734F" w:rsidRPr="00A1734F">
        <w:t xml:space="preserve"> </w:t>
      </w:r>
      <w:r w:rsidR="00A1734F" w:rsidRPr="005B21CB">
        <w:t>http://nr.</w:t>
      </w:r>
      <w:r w:rsidR="00764833" w:rsidRPr="00764833">
        <w:t>egisz.rosminzdrav.ru/</w:t>
      </w:r>
      <w:r w:rsidR="000D5B51">
        <w:t>.</w:t>
      </w:r>
      <w:r w:rsidR="00A1734F">
        <w:t xml:space="preserve"> </w:t>
      </w:r>
      <w:r>
        <w:t xml:space="preserve">После </w:t>
      </w:r>
      <w:r w:rsidR="008D4FA5">
        <w:t xml:space="preserve">чего в окне </w:t>
      </w:r>
      <w:r w:rsidR="000D5B51">
        <w:t xml:space="preserve">браузера </w:t>
      </w:r>
      <w:r w:rsidR="008D4FA5">
        <w:t xml:space="preserve">отобразится </w:t>
      </w:r>
      <w:r w:rsidR="000D5B51">
        <w:t>страница авторизации</w:t>
      </w:r>
      <w:r w:rsidR="008D4FA5">
        <w:t xml:space="preserve">. </w:t>
      </w:r>
      <w:r>
        <w:t xml:space="preserve"> (Рисунок 1).</w:t>
      </w:r>
      <w:r w:rsidR="008D4FA5">
        <w:t xml:space="preserve"> Для входа в </w:t>
      </w:r>
      <w:r w:rsidR="005E3ABD">
        <w:t>подсистему</w:t>
      </w:r>
      <w:r w:rsidR="005E3ABD" w:rsidRPr="00C02FC5">
        <w:t xml:space="preserve"> </w:t>
      </w:r>
      <w:r w:rsidR="008D4FA5">
        <w:t xml:space="preserve">необходимо нажать «Вход», после чего произойдёт переход на страницу авторизации </w:t>
      </w:r>
      <w:proofErr w:type="spellStart"/>
      <w:r w:rsidR="008D4FA5">
        <w:t>ЕСИАиА</w:t>
      </w:r>
      <w:proofErr w:type="spellEnd"/>
      <w:r w:rsidR="008D4FA5">
        <w:t xml:space="preserve">. </w:t>
      </w:r>
    </w:p>
    <w:p w:rsidR="00A70DAF" w:rsidRDefault="008D4FA5" w:rsidP="00925F12">
      <w:pPr>
        <w:ind w:firstLine="0"/>
        <w:jc w:val="center"/>
      </w:pPr>
      <w:r>
        <w:rPr>
          <w:noProof/>
        </w:rPr>
        <w:drawing>
          <wp:anchor distT="0" distB="0" distL="114300" distR="114300" simplePos="0" relativeHeight="251658240" behindDoc="0" locked="0" layoutInCell="1" allowOverlap="1" wp14:anchorId="0A9625BC" wp14:editId="3D326381">
            <wp:simplePos x="0" y="0"/>
            <wp:positionH relativeFrom="column">
              <wp:posOffset>-3810</wp:posOffset>
            </wp:positionH>
            <wp:positionV relativeFrom="paragraph">
              <wp:posOffset>-3175</wp:posOffset>
            </wp:positionV>
            <wp:extent cx="6200775" cy="595555"/>
            <wp:effectExtent l="0" t="0" r="0" b="0"/>
            <wp:wrapTopAndBottom/>
            <wp:docPr id="2" name="Рисунок 2" descr="C:\Users\skovtun\Downloads\стартовая 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vtun\Downloads\стартовая страниц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595555"/>
                    </a:xfrm>
                    <a:prstGeom prst="rect">
                      <a:avLst/>
                    </a:prstGeom>
                    <a:noFill/>
                    <a:ln>
                      <a:noFill/>
                    </a:ln>
                  </pic:spPr>
                </pic:pic>
              </a:graphicData>
            </a:graphic>
          </wp:anchor>
        </w:drawing>
      </w:r>
    </w:p>
    <w:p w:rsidR="00A70DAF" w:rsidRPr="005B21CB" w:rsidRDefault="00A70DAF" w:rsidP="00333276">
      <w:pPr>
        <w:pStyle w:val="af3"/>
        <w:rPr>
          <w:i/>
        </w:rPr>
      </w:pPr>
      <w:bookmarkStart w:id="77" w:name="_Ref405971493"/>
      <w:r w:rsidRPr="005B21CB">
        <w:rPr>
          <w:i/>
        </w:rPr>
        <w:t xml:space="preserve">Рисунок </w:t>
      </w:r>
      <w:bookmarkEnd w:id="77"/>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1</w:t>
      </w:r>
      <w:r w:rsidR="00091598" w:rsidRPr="006407A5">
        <w:rPr>
          <w:i/>
          <w:noProof/>
        </w:rPr>
        <w:fldChar w:fldCharType="end"/>
      </w:r>
      <w:r w:rsidRPr="005B21CB">
        <w:rPr>
          <w:i/>
        </w:rPr>
        <w:t xml:space="preserve">. </w:t>
      </w:r>
      <w:r w:rsidR="000D5B51" w:rsidRPr="005B21CB">
        <w:rPr>
          <w:i/>
        </w:rPr>
        <w:t xml:space="preserve">Страница авторизации </w:t>
      </w:r>
    </w:p>
    <w:p w:rsidR="005A384B" w:rsidRPr="005A384B" w:rsidRDefault="005A384B" w:rsidP="005A384B">
      <w:pPr>
        <w:pStyle w:val="3"/>
        <w:widowControl/>
      </w:pPr>
      <w:bookmarkStart w:id="78" w:name="_Toc405822601"/>
      <w:bookmarkStart w:id="79" w:name="_Toc406506807"/>
      <w:bookmarkStart w:id="80" w:name="_Toc433898679"/>
      <w:bookmarkStart w:id="81" w:name="_Toc403384850"/>
      <w:bookmarkStart w:id="82" w:name="_Toc405544805"/>
      <w:r w:rsidRPr="005A384B">
        <w:t xml:space="preserve">Авторизация через </w:t>
      </w:r>
      <w:proofErr w:type="spellStart"/>
      <w:r w:rsidRPr="005A384B">
        <w:t>ЕСИАиА</w:t>
      </w:r>
      <w:bookmarkEnd w:id="78"/>
      <w:bookmarkEnd w:id="79"/>
      <w:bookmarkEnd w:id="80"/>
      <w:proofErr w:type="spellEnd"/>
    </w:p>
    <w:p w:rsidR="005A384B" w:rsidRDefault="009B5EE5" w:rsidP="005A384B">
      <w:pPr>
        <w:pStyle w:val="af0"/>
      </w:pPr>
      <w:r w:rsidRPr="005B21CB">
        <w:t xml:space="preserve">Для предоставления доступа в </w:t>
      </w:r>
      <w:r w:rsidR="007A08C2">
        <w:t>подсистему учета больных туберкулезом</w:t>
      </w:r>
      <w:r w:rsidRPr="005B21CB">
        <w:t xml:space="preserve"> через </w:t>
      </w:r>
      <w:proofErr w:type="spellStart"/>
      <w:r w:rsidRPr="005B21CB">
        <w:t>ЕСИАиА</w:t>
      </w:r>
      <w:proofErr w:type="spellEnd"/>
      <w:r w:rsidRPr="005B21CB">
        <w:t xml:space="preserve"> необходимо направить заявку в службу технической поддержки ЕГИСЗ по адресу: </w:t>
      </w:r>
      <w:hyperlink r:id="rId12" w:history="1">
        <w:r w:rsidR="00F83215" w:rsidRPr="0098560C">
          <w:rPr>
            <w:rStyle w:val="a9"/>
          </w:rPr>
          <w:t>http://egisz.rt-eu.ru/</w:t>
        </w:r>
      </w:hyperlink>
      <w:r w:rsidR="00E27F6F" w:rsidRPr="0098560C">
        <w:t xml:space="preserve"> (форма заявки приведена в Приложении 1)</w:t>
      </w:r>
      <w:r w:rsidR="00F83215" w:rsidRPr="005B21CB">
        <w:t>, предварительно зарегистрироваться на едином портале государственных услуг (Е</w:t>
      </w:r>
      <w:r w:rsidR="00377E73" w:rsidRPr="005B21CB">
        <w:t xml:space="preserve">ПГУ). </w:t>
      </w:r>
      <w:r w:rsidR="00377E73" w:rsidRPr="0065639D">
        <w:t>Заявка</w:t>
      </w:r>
      <w:r w:rsidR="00377E73">
        <w:t xml:space="preserve"> должна содержать следующую информацию:</w:t>
      </w:r>
    </w:p>
    <w:p w:rsidR="005A384B" w:rsidRDefault="00DF2454" w:rsidP="00DF2454">
      <w:pPr>
        <w:pStyle w:val="af0"/>
        <w:numPr>
          <w:ilvl w:val="0"/>
          <w:numId w:val="18"/>
        </w:numPr>
      </w:pPr>
      <w:r>
        <w:t>СНИЛС;</w:t>
      </w:r>
    </w:p>
    <w:p w:rsidR="00DF2454" w:rsidRDefault="00DF2454" w:rsidP="00DF2454">
      <w:pPr>
        <w:pStyle w:val="af0"/>
        <w:numPr>
          <w:ilvl w:val="0"/>
          <w:numId w:val="18"/>
        </w:numPr>
      </w:pPr>
      <w:r>
        <w:t>Фамилия;</w:t>
      </w:r>
    </w:p>
    <w:p w:rsidR="00DF2454" w:rsidRDefault="00DF2454" w:rsidP="00DF2454">
      <w:pPr>
        <w:pStyle w:val="af0"/>
        <w:numPr>
          <w:ilvl w:val="0"/>
          <w:numId w:val="18"/>
        </w:numPr>
      </w:pPr>
      <w:r>
        <w:t>Имя;</w:t>
      </w:r>
    </w:p>
    <w:p w:rsidR="00091598" w:rsidRDefault="00DF2454" w:rsidP="00091598">
      <w:pPr>
        <w:pStyle w:val="af0"/>
        <w:numPr>
          <w:ilvl w:val="0"/>
          <w:numId w:val="18"/>
        </w:numPr>
      </w:pPr>
      <w:r>
        <w:t>Отчество;</w:t>
      </w:r>
    </w:p>
    <w:p w:rsidR="00091598" w:rsidRDefault="00091598" w:rsidP="00091598">
      <w:pPr>
        <w:pStyle w:val="af0"/>
        <w:numPr>
          <w:ilvl w:val="0"/>
          <w:numId w:val="18"/>
        </w:numPr>
      </w:pPr>
      <w:r>
        <w:t>Адрес электронной почты;</w:t>
      </w:r>
    </w:p>
    <w:p w:rsidR="00DF2454" w:rsidRDefault="00236EAF" w:rsidP="00DF2454">
      <w:pPr>
        <w:pStyle w:val="af0"/>
        <w:numPr>
          <w:ilvl w:val="0"/>
          <w:numId w:val="18"/>
        </w:numPr>
      </w:pPr>
      <w:r>
        <w:t>Субъект РФ</w:t>
      </w:r>
      <w:r w:rsidR="00DF2454">
        <w:t>;</w:t>
      </w:r>
    </w:p>
    <w:p w:rsidR="00DF2454" w:rsidRDefault="00236EAF">
      <w:pPr>
        <w:pStyle w:val="af0"/>
        <w:numPr>
          <w:ilvl w:val="0"/>
          <w:numId w:val="18"/>
        </w:numPr>
      </w:pPr>
      <w:r>
        <w:t>Полное наименование медицинской организации</w:t>
      </w:r>
      <w:r w:rsidR="00DF2454">
        <w:t>;</w:t>
      </w:r>
    </w:p>
    <w:p w:rsidR="00236EAF" w:rsidRDefault="00236EAF" w:rsidP="00DF2454">
      <w:pPr>
        <w:pStyle w:val="af0"/>
        <w:numPr>
          <w:ilvl w:val="0"/>
          <w:numId w:val="18"/>
        </w:numPr>
      </w:pPr>
      <w:r>
        <w:t>Краткое наименование медицинской организации</w:t>
      </w:r>
    </w:p>
    <w:p w:rsidR="00236EAF" w:rsidRDefault="00236EAF" w:rsidP="00DF2454">
      <w:pPr>
        <w:pStyle w:val="af0"/>
        <w:numPr>
          <w:ilvl w:val="0"/>
          <w:numId w:val="18"/>
        </w:numPr>
      </w:pPr>
      <w:r>
        <w:t>Наименование подсистемы, в которую необходим доступ</w:t>
      </w:r>
    </w:p>
    <w:p w:rsidR="00DF2454" w:rsidRDefault="00236EAF">
      <w:pPr>
        <w:pStyle w:val="af0"/>
        <w:numPr>
          <w:ilvl w:val="0"/>
          <w:numId w:val="18"/>
        </w:numPr>
      </w:pPr>
      <w:r>
        <w:t>Наименование роли.</w:t>
      </w:r>
    </w:p>
    <w:p w:rsidR="005A384B" w:rsidRDefault="00FD70F1" w:rsidP="005A384B">
      <w:pPr>
        <w:pStyle w:val="af0"/>
      </w:pPr>
      <w:r>
        <w:lastRenderedPageBreak/>
        <w:t>Описание р</w:t>
      </w:r>
      <w:r w:rsidR="000D5B51">
        <w:t>олей пользователей приведено в П</w:t>
      </w:r>
      <w:r>
        <w:t xml:space="preserve">риложении 2 – «Матрица прав и ролей пользователей подсистемы учета больных туберкулезом». </w:t>
      </w:r>
      <w:r w:rsidR="000D2F84">
        <w:t>После нажатия кнопки «Вход» н</w:t>
      </w:r>
      <w:r w:rsidR="005A384B">
        <w:t>а экран загрузится страница авторизации пользователей</w:t>
      </w:r>
      <w:r w:rsidR="00416CC6">
        <w:t xml:space="preserve"> на едином портале государственных услуг</w:t>
      </w:r>
      <w:r w:rsidR="005A384B" w:rsidRPr="00330BBF">
        <w:t xml:space="preserve"> </w:t>
      </w:r>
      <w:r w:rsidR="005A384B">
        <w:t>(</w:t>
      </w:r>
      <w:r w:rsidR="00DB5EE9">
        <w:t>Рисунок 2</w:t>
      </w:r>
      <w:r w:rsidR="005A384B">
        <w:t>).</w:t>
      </w:r>
    </w:p>
    <w:p w:rsidR="00416CC6" w:rsidRDefault="00416CC6" w:rsidP="00925F12">
      <w:pPr>
        <w:pStyle w:val="af0"/>
        <w:ind w:firstLine="0"/>
        <w:jc w:val="center"/>
      </w:pPr>
      <w:r w:rsidRPr="00416CC6">
        <w:rPr>
          <w:noProof/>
          <w:lang w:eastAsia="ru-RU"/>
        </w:rPr>
        <w:drawing>
          <wp:anchor distT="0" distB="0" distL="114300" distR="114300" simplePos="0" relativeHeight="251659264" behindDoc="0" locked="0" layoutInCell="1" allowOverlap="1" wp14:anchorId="6AFBD228" wp14:editId="59BA3C98">
            <wp:simplePos x="0" y="0"/>
            <wp:positionH relativeFrom="column">
              <wp:posOffset>91440</wp:posOffset>
            </wp:positionH>
            <wp:positionV relativeFrom="paragraph">
              <wp:posOffset>2540</wp:posOffset>
            </wp:positionV>
            <wp:extent cx="5753100" cy="4307840"/>
            <wp:effectExtent l="0" t="0" r="0" b="0"/>
            <wp:wrapTopAndBottom/>
            <wp:docPr id="4" name="Рисунок 4" descr="C:\Users\skovtun\Pictures\госу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vtun\Pictures\госуслуг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07840"/>
                    </a:xfrm>
                    <a:prstGeom prst="rect">
                      <a:avLst/>
                    </a:prstGeom>
                    <a:noFill/>
                    <a:ln>
                      <a:noFill/>
                    </a:ln>
                  </pic:spPr>
                </pic:pic>
              </a:graphicData>
            </a:graphic>
          </wp:anchor>
        </w:drawing>
      </w:r>
    </w:p>
    <w:p w:rsidR="005A384B" w:rsidRPr="005B21CB" w:rsidRDefault="005A384B" w:rsidP="005A384B">
      <w:pPr>
        <w:pStyle w:val="af3"/>
        <w:keepLines/>
        <w:rPr>
          <w:i/>
        </w:rPr>
      </w:pPr>
      <w:bookmarkStart w:id="83" w:name="_Ref405822028"/>
      <w:r w:rsidRPr="005B21CB">
        <w:rPr>
          <w:i/>
        </w:rPr>
        <w:t xml:space="preserve">Рисунок </w:t>
      </w:r>
      <w:bookmarkEnd w:id="83"/>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2</w:t>
      </w:r>
      <w:r w:rsidR="00091598" w:rsidRPr="006407A5">
        <w:rPr>
          <w:i/>
          <w:noProof/>
        </w:rPr>
        <w:fldChar w:fldCharType="end"/>
      </w:r>
      <w:r w:rsidRPr="005B21CB">
        <w:rPr>
          <w:i/>
        </w:rPr>
        <w:t xml:space="preserve">. Окно авторизации </w:t>
      </w:r>
      <w:r w:rsidR="00416CC6" w:rsidRPr="005B21CB">
        <w:rPr>
          <w:i/>
        </w:rPr>
        <w:t>на ЕПГУ</w:t>
      </w:r>
    </w:p>
    <w:p w:rsidR="005A384B" w:rsidRDefault="0019416A" w:rsidP="005A384B">
      <w:pPr>
        <w:pStyle w:val="af0"/>
      </w:pPr>
      <w:r>
        <w:t>На форме</w:t>
      </w:r>
      <w:r w:rsidR="005A384B">
        <w:t xml:space="preserve"> авторизации </w:t>
      </w:r>
      <w:r>
        <w:t xml:space="preserve">необходимо ввести логин </w:t>
      </w:r>
      <w:r w:rsidR="005A384B">
        <w:t xml:space="preserve">и пароль пользователя и нажать кнопку «Войти». После чего произойдет </w:t>
      </w:r>
      <w:r w:rsidR="00FD70F1">
        <w:t xml:space="preserve">переход </w:t>
      </w:r>
      <w:r w:rsidR="005A384B">
        <w:t xml:space="preserve">на главную страницу </w:t>
      </w:r>
      <w:r w:rsidRPr="005B21CB">
        <w:rPr>
          <w:noProof/>
          <w:lang w:eastAsia="ru-RU"/>
        </w:rPr>
        <w:t>специализированных информационных систем учета и мониторинга по отдельным нозологичям и категориям граждан</w:t>
      </w:r>
      <w:r w:rsidDel="0019416A">
        <w:t xml:space="preserve"> </w:t>
      </w:r>
      <w:r w:rsidR="005A384B">
        <w:t>(</w:t>
      </w:r>
      <w:r w:rsidR="005A384B">
        <w:fldChar w:fldCharType="begin"/>
      </w:r>
      <w:r w:rsidR="005A384B">
        <w:instrText xml:space="preserve"> REF _Ref405971493 \h </w:instrText>
      </w:r>
      <w:r w:rsidR="005A384B">
        <w:fldChar w:fldCharType="separate"/>
      </w:r>
      <w:r w:rsidR="003F78DF" w:rsidRPr="0089030D">
        <w:t xml:space="preserve">Рисунок </w:t>
      </w:r>
      <w:r w:rsidR="003F78DF">
        <w:rPr>
          <w:noProof/>
        </w:rPr>
        <w:t>3</w:t>
      </w:r>
      <w:r w:rsidR="005A384B">
        <w:fldChar w:fldCharType="end"/>
      </w:r>
      <w:r w:rsidR="005A384B">
        <w:t>).</w:t>
      </w:r>
    </w:p>
    <w:p w:rsidR="00692591" w:rsidRDefault="00692591" w:rsidP="005A384B">
      <w:pPr>
        <w:pStyle w:val="af0"/>
      </w:pPr>
    </w:p>
    <w:p w:rsidR="00692591" w:rsidRDefault="00692591" w:rsidP="005A384B">
      <w:pPr>
        <w:pStyle w:val="af0"/>
      </w:pPr>
      <w:r>
        <w:rPr>
          <w:noProof/>
          <w:lang w:eastAsia="ru-RU"/>
        </w:rPr>
        <w:lastRenderedPageBreak/>
        <w:drawing>
          <wp:anchor distT="0" distB="0" distL="114300" distR="114300" simplePos="0" relativeHeight="251662336" behindDoc="0" locked="0" layoutInCell="1" allowOverlap="1" wp14:anchorId="58B37AFE" wp14:editId="78825210">
            <wp:simplePos x="0" y="0"/>
            <wp:positionH relativeFrom="column">
              <wp:posOffset>0</wp:posOffset>
            </wp:positionH>
            <wp:positionV relativeFrom="paragraph">
              <wp:posOffset>256540</wp:posOffset>
            </wp:positionV>
            <wp:extent cx="5995035" cy="2943225"/>
            <wp:effectExtent l="0" t="0" r="5715" b="9525"/>
            <wp:wrapTopAndBottom/>
            <wp:docPr id="31" name="Рисунок 31" descr="C:\Users\skovtun\Downloads\единая точка вх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vtun\Downloads\единая точка вход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03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06D" w:rsidRDefault="003B006D" w:rsidP="00692591">
      <w:pPr>
        <w:pStyle w:val="af0"/>
        <w:ind w:firstLine="0"/>
        <w:jc w:val="center"/>
        <w:rPr>
          <w:noProof/>
          <w:lang w:eastAsia="ru-RU"/>
        </w:rPr>
      </w:pPr>
    </w:p>
    <w:p w:rsidR="003B006D" w:rsidRPr="005B21CB" w:rsidRDefault="003B006D">
      <w:pPr>
        <w:pStyle w:val="af0"/>
        <w:ind w:firstLine="0"/>
        <w:jc w:val="center"/>
        <w:rPr>
          <w:i/>
        </w:rPr>
      </w:pPr>
      <w:r w:rsidRPr="005B21CB">
        <w:rPr>
          <w:i/>
        </w:rPr>
        <w:t xml:space="preserve">Рисунок </w:t>
      </w:r>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3</w:t>
      </w:r>
      <w:r w:rsidR="00091598" w:rsidRPr="006407A5">
        <w:rPr>
          <w:i/>
          <w:noProof/>
        </w:rPr>
        <w:fldChar w:fldCharType="end"/>
      </w:r>
      <w:r w:rsidRPr="005B21CB">
        <w:rPr>
          <w:i/>
        </w:rPr>
        <w:t xml:space="preserve">. </w:t>
      </w:r>
      <w:r w:rsidR="00BB41A8" w:rsidRPr="005B21CB">
        <w:rPr>
          <w:i/>
        </w:rPr>
        <w:t>Стартовая страница специализированных информационных систем учета и мониторинга по отдельным нозологиям и категориям граждан</w:t>
      </w:r>
    </w:p>
    <w:p w:rsidR="00B227E0" w:rsidRDefault="00B227E0" w:rsidP="00B227E0">
      <w:pPr>
        <w:pStyle w:val="af0"/>
      </w:pPr>
      <w:r>
        <w:t xml:space="preserve">В блоке «Доступные регистры» будет отображен список доступных пользователю регистров согласно предоставленным привилегиям. </w:t>
      </w:r>
      <w:r w:rsidR="00C44B6F">
        <w:t>Для входа в Систему необходимо перейти по ссылке «</w:t>
      </w:r>
      <w:r w:rsidR="0019416A">
        <w:t>Подсистема учета</w:t>
      </w:r>
      <w:r w:rsidR="00C44B6F">
        <w:t xml:space="preserve"> больных туберкулезом», после чего произойдет переход на стартовую страницу </w:t>
      </w:r>
      <w:r w:rsidR="000D5B51">
        <w:t>подсистемы</w:t>
      </w:r>
      <w:r w:rsidR="000D5B51" w:rsidRPr="00C02FC5">
        <w:t xml:space="preserve"> </w:t>
      </w:r>
      <w:r w:rsidR="00C44B6F">
        <w:t xml:space="preserve">(Рисунок 4). </w:t>
      </w:r>
    </w:p>
    <w:p w:rsidR="000D493D" w:rsidRDefault="005B25FC" w:rsidP="00692591">
      <w:pPr>
        <w:pStyle w:val="af0"/>
        <w:ind w:firstLine="0"/>
        <w:jc w:val="center"/>
      </w:pPr>
      <w:r>
        <w:rPr>
          <w:noProof/>
          <w:lang w:eastAsia="ru-RU"/>
        </w:rPr>
        <w:drawing>
          <wp:inline distT="0" distB="0" distL="0" distR="0" wp14:anchorId="1DF0BB73" wp14:editId="3753F661">
            <wp:extent cx="6105525" cy="3146467"/>
            <wp:effectExtent l="0" t="0" r="0" b="0"/>
            <wp:docPr id="7" name="Рисунок 7" descr="C:\Users\skovtun\Downloads\стартовая страница Систе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vtun\Downloads\стартовая страница Системы.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9303" cy="3148414"/>
                    </a:xfrm>
                    <a:prstGeom prst="rect">
                      <a:avLst/>
                    </a:prstGeom>
                    <a:noFill/>
                    <a:ln>
                      <a:noFill/>
                    </a:ln>
                  </pic:spPr>
                </pic:pic>
              </a:graphicData>
            </a:graphic>
          </wp:inline>
        </w:drawing>
      </w:r>
    </w:p>
    <w:p w:rsidR="000D493D" w:rsidRPr="000D493D" w:rsidRDefault="000D493D" w:rsidP="000D493D">
      <w:pPr>
        <w:pStyle w:val="af0"/>
        <w:jc w:val="center"/>
        <w:rPr>
          <w:i/>
        </w:rPr>
      </w:pPr>
      <w:r>
        <w:rPr>
          <w:i/>
        </w:rPr>
        <w:t xml:space="preserve">Рисунок </w:t>
      </w:r>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4</w:t>
      </w:r>
      <w:r w:rsidR="00091598" w:rsidRPr="006407A5">
        <w:rPr>
          <w:i/>
          <w:noProof/>
        </w:rPr>
        <w:fldChar w:fldCharType="end"/>
      </w:r>
      <w:r>
        <w:rPr>
          <w:i/>
        </w:rPr>
        <w:t xml:space="preserve">. Стартовая страница </w:t>
      </w:r>
      <w:r w:rsidR="000D5B51" w:rsidRPr="005B21CB">
        <w:rPr>
          <w:i/>
        </w:rPr>
        <w:t>подсистемы</w:t>
      </w:r>
      <w:r w:rsidR="000D5B51" w:rsidRPr="00C02FC5">
        <w:t xml:space="preserve"> </w:t>
      </w:r>
    </w:p>
    <w:p w:rsidR="00A70DAF" w:rsidRPr="00D12EE7" w:rsidRDefault="00A70DAF" w:rsidP="00A70DAF">
      <w:pPr>
        <w:pStyle w:val="3"/>
        <w:widowControl/>
      </w:pPr>
      <w:bookmarkStart w:id="84" w:name="_Toc433898680"/>
      <w:bookmarkStart w:id="85" w:name="_Toc406506808"/>
      <w:r w:rsidRPr="00D12EE7">
        <w:lastRenderedPageBreak/>
        <w:t xml:space="preserve">Выход из </w:t>
      </w:r>
      <w:r w:rsidR="000D5B51">
        <w:t>подсистемы</w:t>
      </w:r>
      <w:bookmarkEnd w:id="84"/>
      <w:r w:rsidR="000D5B51" w:rsidRPr="00C02FC5">
        <w:t xml:space="preserve"> </w:t>
      </w:r>
      <w:bookmarkEnd w:id="81"/>
      <w:bookmarkEnd w:id="82"/>
      <w:bookmarkEnd w:id="85"/>
    </w:p>
    <w:p w:rsidR="00A70DAF" w:rsidRPr="0089030D" w:rsidRDefault="00A70DAF" w:rsidP="00011C2B">
      <w:pPr>
        <w:pStyle w:val="af0"/>
      </w:pPr>
      <w:r w:rsidRPr="003C7094">
        <w:t xml:space="preserve">Для корректного завершения работы с </w:t>
      </w:r>
      <w:r w:rsidR="000D5B51">
        <w:t>подсистемой</w:t>
      </w:r>
      <w:r w:rsidR="000D5B51" w:rsidRPr="00C02FC5">
        <w:t xml:space="preserve"> </w:t>
      </w:r>
      <w:r w:rsidRPr="003C7094">
        <w:t>необходимо закрыть браузер.</w:t>
      </w:r>
    </w:p>
    <w:p w:rsidR="00A70DAF" w:rsidRDefault="00A70DAF" w:rsidP="00A70DAF">
      <w:pPr>
        <w:pStyle w:val="2"/>
        <w:widowControl/>
      </w:pPr>
      <w:bookmarkStart w:id="86" w:name="_Toc405299895"/>
      <w:bookmarkStart w:id="87" w:name="_Toc405544806"/>
      <w:bookmarkStart w:id="88" w:name="_Toc406506809"/>
      <w:bookmarkStart w:id="89" w:name="_Toc433898681"/>
      <w:r w:rsidRPr="004A31BE">
        <w:t>Порядок проверки работоспособности</w:t>
      </w:r>
      <w:bookmarkEnd w:id="86"/>
      <w:bookmarkEnd w:id="87"/>
      <w:bookmarkEnd w:id="88"/>
      <w:bookmarkEnd w:id="89"/>
    </w:p>
    <w:p w:rsidR="00A70DAF" w:rsidRDefault="00A70DAF" w:rsidP="00A70DAF">
      <w:r w:rsidRPr="0089030D">
        <w:t xml:space="preserve">Показателем работоспособности </w:t>
      </w:r>
      <w:r w:rsidR="000D5B51">
        <w:t>подсистемы</w:t>
      </w:r>
      <w:r w:rsidR="000D5B51" w:rsidRPr="00C02FC5">
        <w:t xml:space="preserve"> </w:t>
      </w:r>
      <w:r w:rsidRPr="0089030D">
        <w:t>является успешный вход на ее главную страницу</w:t>
      </w:r>
      <w:r w:rsidR="00096560">
        <w:t xml:space="preserve"> (Рисунок 4</w:t>
      </w:r>
      <w:r>
        <w:t>)</w:t>
      </w:r>
      <w:r w:rsidRPr="0089030D">
        <w:t>.</w:t>
      </w:r>
    </w:p>
    <w:p w:rsidR="00587326" w:rsidRPr="00EE342D" w:rsidRDefault="00587326" w:rsidP="00CB0249">
      <w:pPr>
        <w:pStyle w:val="10"/>
      </w:pPr>
      <w:bookmarkStart w:id="90" w:name="_Toc349055691"/>
      <w:bookmarkStart w:id="91" w:name="_Toc388376027"/>
      <w:bookmarkStart w:id="92" w:name="_Toc405544807"/>
      <w:bookmarkStart w:id="93" w:name="_Toc406506810"/>
      <w:bookmarkStart w:id="94" w:name="_Toc433898682"/>
      <w:r w:rsidRPr="00EE342D">
        <w:lastRenderedPageBreak/>
        <w:t>Описание операций</w:t>
      </w:r>
      <w:bookmarkEnd w:id="90"/>
      <w:bookmarkEnd w:id="91"/>
      <w:bookmarkEnd w:id="92"/>
      <w:bookmarkEnd w:id="93"/>
      <w:bookmarkEnd w:id="94"/>
    </w:p>
    <w:p w:rsidR="00587326" w:rsidRPr="00EE342D" w:rsidRDefault="00587326" w:rsidP="00587326">
      <w:pPr>
        <w:pStyle w:val="2"/>
        <w:widowControl/>
      </w:pPr>
      <w:bookmarkStart w:id="95" w:name="_Toc349055692"/>
      <w:bookmarkStart w:id="96" w:name="_Toc388376028"/>
      <w:bookmarkStart w:id="97" w:name="_Toc405544808"/>
      <w:bookmarkStart w:id="98" w:name="_Toc406506811"/>
      <w:bookmarkStart w:id="99" w:name="_Toc433898683"/>
      <w:r w:rsidRPr="00EE342D">
        <w:t>Описание всех выполняемых функций, задач, комплексов задач, процедур</w:t>
      </w:r>
      <w:bookmarkEnd w:id="95"/>
      <w:bookmarkEnd w:id="96"/>
      <w:bookmarkEnd w:id="97"/>
      <w:bookmarkEnd w:id="98"/>
      <w:bookmarkEnd w:id="99"/>
    </w:p>
    <w:p w:rsidR="00281B46" w:rsidRDefault="000D5B51" w:rsidP="00281B46">
      <w:r>
        <w:t>Подсистема</w:t>
      </w:r>
      <w:r w:rsidRPr="00C02FC5">
        <w:t xml:space="preserve"> </w:t>
      </w:r>
      <w:r w:rsidR="00281B46">
        <w:t>предназначена для автоматизации следующих функций, задач, комплексов задач, процедур:</w:t>
      </w:r>
    </w:p>
    <w:p w:rsidR="00925F12" w:rsidRDefault="00281B46" w:rsidP="00F9164B">
      <w:pPr>
        <w:pStyle w:val="af7"/>
        <w:numPr>
          <w:ilvl w:val="0"/>
          <w:numId w:val="3"/>
        </w:numPr>
        <w:tabs>
          <w:tab w:val="clear" w:pos="1701"/>
          <w:tab w:val="num" w:pos="1560"/>
        </w:tabs>
        <w:ind w:left="1560" w:hanging="709"/>
      </w:pPr>
      <w:proofErr w:type="gramStart"/>
      <w:r>
        <w:t xml:space="preserve">внесение изменений в данные о пациентах, больных туберкулезом, о </w:t>
      </w:r>
      <w:r w:rsidR="00863685">
        <w:t xml:space="preserve">проведенных </w:t>
      </w:r>
      <w:r w:rsidR="00D01B59">
        <w:t xml:space="preserve">курсах </w:t>
      </w:r>
      <w:r w:rsidR="00863685">
        <w:t>химио</w:t>
      </w:r>
      <w:r w:rsidR="00D01B59">
        <w:t xml:space="preserve">терапии, </w:t>
      </w:r>
      <w:r>
        <w:t xml:space="preserve">о </w:t>
      </w:r>
      <w:r w:rsidR="00863685">
        <w:t>проведенных бактериологических</w:t>
      </w:r>
      <w:r>
        <w:t xml:space="preserve"> исследований</w:t>
      </w:r>
      <w:r w:rsidR="00D01B59">
        <w:t xml:space="preserve"> и о результатах диспансерного наблюдения</w:t>
      </w:r>
      <w:r>
        <w:t>;</w:t>
      </w:r>
      <w:proofErr w:type="gramEnd"/>
    </w:p>
    <w:p w:rsidR="00A07829" w:rsidRDefault="00A07829" w:rsidP="00F9164B">
      <w:pPr>
        <w:pStyle w:val="af7"/>
        <w:numPr>
          <w:ilvl w:val="0"/>
          <w:numId w:val="3"/>
        </w:numPr>
        <w:tabs>
          <w:tab w:val="clear" w:pos="1701"/>
          <w:tab w:val="num" w:pos="1560"/>
        </w:tabs>
        <w:ind w:left="1560" w:hanging="709"/>
      </w:pPr>
      <w:r>
        <w:t xml:space="preserve">прикрепление документов </w:t>
      </w:r>
      <w:proofErr w:type="gramStart"/>
      <w:r>
        <w:t>текстового</w:t>
      </w:r>
      <w:proofErr w:type="gramEnd"/>
      <w:r>
        <w:t xml:space="preserve"> и графических форматов;</w:t>
      </w:r>
    </w:p>
    <w:p w:rsidR="00281B46" w:rsidRDefault="00281B46" w:rsidP="00F9164B">
      <w:pPr>
        <w:pStyle w:val="af7"/>
        <w:numPr>
          <w:ilvl w:val="0"/>
          <w:numId w:val="3"/>
        </w:numPr>
        <w:tabs>
          <w:tab w:val="clear" w:pos="1701"/>
          <w:tab w:val="num" w:pos="1560"/>
        </w:tabs>
        <w:ind w:left="1560" w:hanging="709"/>
      </w:pPr>
      <w:r>
        <w:t xml:space="preserve">проведение анализа </w:t>
      </w:r>
      <w:r w:rsidR="00DC46D2">
        <w:t xml:space="preserve">пациентов, </w:t>
      </w:r>
      <w:r>
        <w:t>больных туберкулезом</w:t>
      </w:r>
      <w:r w:rsidR="00DC46D2">
        <w:t>,</w:t>
      </w:r>
      <w:r>
        <w:t xml:space="preserve"> в следующих разрезах:</w:t>
      </w:r>
    </w:p>
    <w:p w:rsidR="00281B46" w:rsidRDefault="00281B46" w:rsidP="00F9164B">
      <w:pPr>
        <w:pStyle w:val="af7"/>
        <w:numPr>
          <w:ilvl w:val="1"/>
          <w:numId w:val="3"/>
        </w:numPr>
        <w:tabs>
          <w:tab w:val="clear" w:pos="2552"/>
          <w:tab w:val="num" w:pos="2268"/>
        </w:tabs>
        <w:ind w:left="2127" w:hanging="567"/>
      </w:pPr>
      <w:r>
        <w:t>по</w:t>
      </w:r>
      <w:r w:rsidR="00F9164B">
        <w:t xml:space="preserve"> субъектам Российской Федерации;</w:t>
      </w:r>
    </w:p>
    <w:p w:rsidR="00281B46" w:rsidRDefault="00281B46" w:rsidP="00F9164B">
      <w:pPr>
        <w:pStyle w:val="af7"/>
        <w:numPr>
          <w:ilvl w:val="1"/>
          <w:numId w:val="3"/>
        </w:numPr>
        <w:tabs>
          <w:tab w:val="clear" w:pos="2552"/>
          <w:tab w:val="num" w:pos="2268"/>
        </w:tabs>
        <w:ind w:left="2127" w:hanging="567"/>
      </w:pPr>
      <w:r>
        <w:t>пол</w:t>
      </w:r>
      <w:r w:rsidR="00F9164B">
        <w:t>овозрастной структуре пациентов;</w:t>
      </w:r>
    </w:p>
    <w:p w:rsidR="00281B46" w:rsidRDefault="00F9164B" w:rsidP="00F9164B">
      <w:pPr>
        <w:pStyle w:val="af7"/>
        <w:numPr>
          <w:ilvl w:val="1"/>
          <w:numId w:val="3"/>
        </w:numPr>
        <w:tabs>
          <w:tab w:val="clear" w:pos="2552"/>
          <w:tab w:val="num" w:pos="2268"/>
        </w:tabs>
        <w:ind w:left="2127" w:hanging="567"/>
      </w:pPr>
      <w:r>
        <w:t>по исходам КХТ;</w:t>
      </w:r>
    </w:p>
    <w:p w:rsidR="00925F12" w:rsidRDefault="00F9164B" w:rsidP="00F9164B">
      <w:pPr>
        <w:pStyle w:val="af7"/>
        <w:numPr>
          <w:ilvl w:val="1"/>
          <w:numId w:val="3"/>
        </w:numPr>
        <w:tabs>
          <w:tab w:val="clear" w:pos="2552"/>
          <w:tab w:val="num" w:pos="2268"/>
        </w:tabs>
        <w:ind w:left="2127" w:hanging="567"/>
      </w:pPr>
      <w:r>
        <w:t>по режимам;</w:t>
      </w:r>
    </w:p>
    <w:p w:rsidR="00A70DAF" w:rsidRDefault="00281B46" w:rsidP="00F9164B">
      <w:pPr>
        <w:pStyle w:val="af7"/>
        <w:numPr>
          <w:ilvl w:val="0"/>
          <w:numId w:val="3"/>
        </w:numPr>
        <w:tabs>
          <w:tab w:val="clear" w:pos="1701"/>
          <w:tab w:val="num" w:pos="1560"/>
        </w:tabs>
        <w:ind w:left="1560" w:hanging="709"/>
      </w:pPr>
      <w:r>
        <w:t>формирование сводных отчетных форм</w:t>
      </w:r>
      <w:r w:rsidR="00887E0A">
        <w:t>:</w:t>
      </w:r>
      <w:r>
        <w:t xml:space="preserve"> </w:t>
      </w:r>
      <w:r w:rsidR="00D77A7B">
        <w:t>№2-ТБ, №7-ТБ, №8-ТБ</w:t>
      </w:r>
      <w:r w:rsidR="00F9164B">
        <w:t>;</w:t>
      </w:r>
    </w:p>
    <w:p w:rsidR="00D77A7B" w:rsidRDefault="00D77A7B" w:rsidP="00F9164B">
      <w:pPr>
        <w:pStyle w:val="af7"/>
        <w:numPr>
          <w:ilvl w:val="0"/>
          <w:numId w:val="3"/>
        </w:numPr>
        <w:tabs>
          <w:tab w:val="clear" w:pos="1701"/>
          <w:tab w:val="num" w:pos="1560"/>
        </w:tabs>
        <w:ind w:left="1560" w:hanging="709"/>
      </w:pPr>
      <w:r>
        <w:t>формирование журнала регистрации случая заболевания (</w:t>
      </w:r>
      <w:r w:rsidR="00F56592">
        <w:t xml:space="preserve">форма </w:t>
      </w:r>
      <w:r>
        <w:t>503/у);</w:t>
      </w:r>
    </w:p>
    <w:p w:rsidR="00D77A7B" w:rsidRDefault="00D77A7B" w:rsidP="00F9164B">
      <w:pPr>
        <w:pStyle w:val="af7"/>
        <w:numPr>
          <w:ilvl w:val="0"/>
          <w:numId w:val="3"/>
        </w:numPr>
        <w:tabs>
          <w:tab w:val="clear" w:pos="1701"/>
          <w:tab w:val="num" w:pos="1560"/>
        </w:tabs>
        <w:ind w:left="1560" w:hanging="709"/>
      </w:pPr>
      <w:r>
        <w:t xml:space="preserve">формирование журнала контроля химиотерапии по </w:t>
      </w:r>
      <w:r>
        <w:rPr>
          <w:lang w:val="en-US"/>
        </w:rPr>
        <w:t>IV</w:t>
      </w:r>
      <w:r w:rsidRPr="00D77A7B">
        <w:t xml:space="preserve"> </w:t>
      </w:r>
      <w:r>
        <w:t xml:space="preserve">и </w:t>
      </w:r>
      <w:r>
        <w:rPr>
          <w:lang w:val="en-US"/>
        </w:rPr>
        <w:t>V</w:t>
      </w:r>
      <w:r w:rsidRPr="00D77A7B">
        <w:t xml:space="preserve"> </w:t>
      </w:r>
      <w:r>
        <w:t>режимам химиотерапии (форма 504/у);</w:t>
      </w:r>
    </w:p>
    <w:p w:rsidR="00764833" w:rsidRDefault="00764833" w:rsidP="00F9164B">
      <w:pPr>
        <w:pStyle w:val="af7"/>
        <w:numPr>
          <w:ilvl w:val="0"/>
          <w:numId w:val="3"/>
        </w:numPr>
        <w:tabs>
          <w:tab w:val="clear" w:pos="1701"/>
          <w:tab w:val="num" w:pos="1560"/>
        </w:tabs>
        <w:ind w:left="1560" w:hanging="709"/>
      </w:pPr>
      <w:r>
        <w:t>вывод на печать контрольных карт лечения №501/у, № 502/у;</w:t>
      </w:r>
    </w:p>
    <w:p w:rsidR="00147764" w:rsidRDefault="00147764" w:rsidP="00F9164B">
      <w:pPr>
        <w:pStyle w:val="af7"/>
        <w:numPr>
          <w:ilvl w:val="0"/>
          <w:numId w:val="3"/>
        </w:numPr>
        <w:tabs>
          <w:tab w:val="clear" w:pos="1701"/>
          <w:tab w:val="num" w:pos="1560"/>
        </w:tabs>
        <w:ind w:left="1560" w:hanging="709"/>
      </w:pPr>
      <w:r>
        <w:t>расчет потребности в противотуберкулезных лекарственных препаратах;</w:t>
      </w:r>
    </w:p>
    <w:p w:rsidR="00F9164B" w:rsidRDefault="00F9164B" w:rsidP="00F9164B">
      <w:pPr>
        <w:pStyle w:val="af7"/>
        <w:numPr>
          <w:ilvl w:val="0"/>
          <w:numId w:val="3"/>
        </w:numPr>
        <w:tabs>
          <w:tab w:val="clear" w:pos="1701"/>
          <w:tab w:val="num" w:pos="1560"/>
        </w:tabs>
        <w:ind w:left="1560" w:hanging="709"/>
      </w:pPr>
      <w:r>
        <w:t>интеграц</w:t>
      </w:r>
      <w:r w:rsidR="00E07E84">
        <w:t xml:space="preserve">ия </w:t>
      </w:r>
      <w:proofErr w:type="gramStart"/>
      <w:r w:rsidR="00E07E84">
        <w:t>с</w:t>
      </w:r>
      <w:proofErr w:type="gramEnd"/>
      <w:r w:rsidR="00E07E84">
        <w:t xml:space="preserve"> </w:t>
      </w:r>
      <w:r w:rsidR="00764833">
        <w:t xml:space="preserve">ГИП </w:t>
      </w:r>
      <w:r w:rsidR="00E07E84">
        <w:t>ИЭМК;</w:t>
      </w:r>
    </w:p>
    <w:p w:rsidR="00887E0A" w:rsidRPr="00EE342D" w:rsidRDefault="00887E0A" w:rsidP="00507ECF">
      <w:pPr>
        <w:pStyle w:val="2"/>
        <w:ind w:left="0" w:firstLine="709"/>
      </w:pPr>
      <w:bookmarkStart w:id="100" w:name="_Toc433895142"/>
      <w:bookmarkStart w:id="101" w:name="_Toc433895236"/>
      <w:bookmarkStart w:id="102" w:name="_Toc433895294"/>
      <w:bookmarkStart w:id="103" w:name="_Toc433898684"/>
      <w:bookmarkStart w:id="104" w:name="_Toc349055693"/>
      <w:bookmarkStart w:id="105" w:name="_Toc388376029"/>
      <w:bookmarkStart w:id="106" w:name="_Toc405544809"/>
      <w:bookmarkStart w:id="107" w:name="_Toc406506812"/>
      <w:bookmarkStart w:id="108" w:name="_Toc433898685"/>
      <w:bookmarkEnd w:id="100"/>
      <w:bookmarkEnd w:id="101"/>
      <w:bookmarkEnd w:id="102"/>
      <w:bookmarkEnd w:id="103"/>
      <w:r w:rsidRPr="00EE342D">
        <w:t>Описание операций технологического процесса обработки данных, необходимых для выполнения функций, комплексов задач (задач), процедур</w:t>
      </w:r>
      <w:bookmarkEnd w:id="104"/>
      <w:bookmarkEnd w:id="105"/>
      <w:bookmarkEnd w:id="106"/>
      <w:bookmarkEnd w:id="107"/>
      <w:bookmarkEnd w:id="108"/>
    </w:p>
    <w:p w:rsidR="00D8306F" w:rsidRDefault="00E76CBF" w:rsidP="00F34F1B">
      <w:pPr>
        <w:pStyle w:val="3"/>
        <w:ind w:left="709"/>
      </w:pPr>
      <w:bookmarkStart w:id="109" w:name="_Toc433898686"/>
      <w:bookmarkStart w:id="110" w:name="_Toc290993167"/>
      <w:bookmarkStart w:id="111" w:name="_Toc309643546"/>
      <w:bookmarkStart w:id="112" w:name="_Toc312862090"/>
      <w:r>
        <w:t>Ввод данных</w:t>
      </w:r>
      <w:bookmarkEnd w:id="109"/>
    </w:p>
    <w:bookmarkEnd w:id="110"/>
    <w:bookmarkEnd w:id="111"/>
    <w:bookmarkEnd w:id="112"/>
    <w:p w:rsidR="002602EA" w:rsidRPr="00F9164B" w:rsidRDefault="00E76CBF" w:rsidP="00F34F1B">
      <w:pPr>
        <w:pStyle w:val="4"/>
        <w:tabs>
          <w:tab w:val="clear" w:pos="851"/>
          <w:tab w:val="num" w:pos="1701"/>
        </w:tabs>
        <w:spacing w:before="120" w:after="120"/>
        <w:ind w:firstLine="709"/>
      </w:pPr>
      <w:r>
        <w:t xml:space="preserve">Добавление пациента в </w:t>
      </w:r>
      <w:r w:rsidR="005E3ABD">
        <w:t xml:space="preserve">подсистему учета </w:t>
      </w:r>
      <w:r>
        <w:t>больных туберкулезом</w:t>
      </w:r>
    </w:p>
    <w:p w:rsidR="006461D3" w:rsidRPr="006461D3" w:rsidRDefault="00865278" w:rsidP="00011C2B">
      <w:pPr>
        <w:pStyle w:val="af0"/>
      </w:pPr>
      <w:r>
        <w:t xml:space="preserve">Для добавления пациента в </w:t>
      </w:r>
      <w:r w:rsidR="005E3ABD">
        <w:t xml:space="preserve">подсистему </w:t>
      </w:r>
      <w:r>
        <w:t>необходимо на стартовой странице нажать кнопку «Добавить в регистр»</w:t>
      </w:r>
      <w:r w:rsidR="006461D3" w:rsidRPr="006461D3">
        <w:t xml:space="preserve"> (</w:t>
      </w:r>
      <w:r w:rsidR="00E76CBF">
        <w:t>Рисунок 5</w:t>
      </w:r>
      <w:r w:rsidR="006461D3" w:rsidRPr="006461D3">
        <w:t>).</w:t>
      </w:r>
      <w:r w:rsidR="002602EA" w:rsidRPr="006461D3">
        <w:t xml:space="preserve"> </w:t>
      </w:r>
    </w:p>
    <w:p w:rsidR="006461D3" w:rsidRDefault="0027225F" w:rsidP="006461D3">
      <w:pPr>
        <w:pStyle w:val="af0"/>
        <w:ind w:firstLine="0"/>
        <w:jc w:val="center"/>
      </w:pPr>
      <w:r>
        <w:rPr>
          <w:noProof/>
          <w:lang w:eastAsia="ru-RU"/>
        </w:rPr>
        <w:drawing>
          <wp:inline distT="0" distB="0" distL="0" distR="0" wp14:anchorId="52033C29" wp14:editId="6127CDBB">
            <wp:extent cx="5883910" cy="278130"/>
            <wp:effectExtent l="0" t="0" r="2540" b="7620"/>
            <wp:docPr id="28" name="Рисунок 28" descr="C:\Users\skovtun\Videos\доба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vtun\Videos\добавить.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3910" cy="278130"/>
                    </a:xfrm>
                    <a:prstGeom prst="rect">
                      <a:avLst/>
                    </a:prstGeom>
                    <a:noFill/>
                    <a:ln>
                      <a:noFill/>
                    </a:ln>
                  </pic:spPr>
                </pic:pic>
              </a:graphicData>
            </a:graphic>
          </wp:inline>
        </w:drawing>
      </w:r>
    </w:p>
    <w:p w:rsidR="006461D3" w:rsidRPr="005B21CB" w:rsidRDefault="006461D3" w:rsidP="005B21CB">
      <w:pPr>
        <w:pStyle w:val="af0"/>
        <w:jc w:val="center"/>
        <w:rPr>
          <w:b/>
          <w:i/>
        </w:rPr>
      </w:pPr>
      <w:bookmarkStart w:id="113" w:name="_Ref406330622"/>
      <w:r w:rsidRPr="005B21CB">
        <w:rPr>
          <w:i/>
        </w:rPr>
        <w:t xml:space="preserve">Рисунок </w:t>
      </w:r>
      <w:bookmarkEnd w:id="113"/>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5</w:t>
      </w:r>
      <w:r w:rsidR="00091598" w:rsidRPr="006407A5">
        <w:rPr>
          <w:i/>
          <w:noProof/>
        </w:rPr>
        <w:fldChar w:fldCharType="end"/>
      </w:r>
      <w:r w:rsidRPr="005B21CB">
        <w:rPr>
          <w:i/>
        </w:rPr>
        <w:t xml:space="preserve">. </w:t>
      </w:r>
      <w:r w:rsidR="00A07829" w:rsidRPr="005B21CB">
        <w:rPr>
          <w:i/>
        </w:rPr>
        <w:t>Добавление пациента</w:t>
      </w:r>
    </w:p>
    <w:p w:rsidR="00AD6A88" w:rsidRDefault="00AD6A88" w:rsidP="006461D3">
      <w:pPr>
        <w:pStyle w:val="TimesNewRoman12"/>
        <w:rPr>
          <w:b w:val="0"/>
        </w:rPr>
      </w:pPr>
    </w:p>
    <w:p w:rsidR="00AD6A88" w:rsidRPr="00AD6A88" w:rsidRDefault="00AD6A88" w:rsidP="00AD6A88">
      <w:pPr>
        <w:pStyle w:val="af0"/>
      </w:pPr>
      <w:r w:rsidRPr="00AD6A88">
        <w:lastRenderedPageBreak/>
        <w:t>При выборе данного пункта открывается форма ввода данных о пациенте (</w:t>
      </w:r>
      <w:r w:rsidR="0002747A">
        <w:t>Рисунок 6</w:t>
      </w:r>
      <w:r w:rsidRPr="00AD6A88">
        <w:t>).</w:t>
      </w:r>
    </w:p>
    <w:p w:rsidR="00AD6A88" w:rsidRDefault="00263E9A" w:rsidP="006461D3">
      <w:pPr>
        <w:pStyle w:val="TimesNewRoman12"/>
        <w:rPr>
          <w:b w:val="0"/>
        </w:rPr>
      </w:pPr>
      <w:r w:rsidRPr="00263E9A">
        <w:rPr>
          <w:b w:val="0"/>
          <w:noProof/>
        </w:rPr>
        <w:drawing>
          <wp:inline distT="0" distB="0" distL="0" distR="0" wp14:anchorId="3F379962" wp14:editId="53041CF1">
            <wp:extent cx="5693410" cy="5009515"/>
            <wp:effectExtent l="0" t="0" r="2540" b="635"/>
            <wp:docPr id="5" name="Рисунок 5" descr="C:\Users\skovtun\Videos\добавление паци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vtun\Videos\добавление пациента.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410" cy="5009515"/>
                    </a:xfrm>
                    <a:prstGeom prst="rect">
                      <a:avLst/>
                    </a:prstGeom>
                    <a:noFill/>
                    <a:ln>
                      <a:noFill/>
                    </a:ln>
                  </pic:spPr>
                </pic:pic>
              </a:graphicData>
            </a:graphic>
          </wp:inline>
        </w:drawing>
      </w:r>
    </w:p>
    <w:p w:rsidR="00AD6A88" w:rsidRPr="005B21CB" w:rsidRDefault="00AD6A88" w:rsidP="005B21CB">
      <w:pPr>
        <w:pStyle w:val="af0"/>
        <w:jc w:val="center"/>
        <w:rPr>
          <w:b/>
          <w:i/>
        </w:rPr>
      </w:pPr>
      <w:bookmarkStart w:id="114" w:name="_Ref406334577"/>
      <w:r w:rsidRPr="005B21CB">
        <w:rPr>
          <w:i/>
        </w:rPr>
        <w:t xml:space="preserve">Рисунок </w:t>
      </w:r>
      <w:bookmarkEnd w:id="114"/>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6</w:t>
      </w:r>
      <w:r w:rsidR="00091598" w:rsidRPr="006407A5">
        <w:rPr>
          <w:i/>
          <w:noProof/>
        </w:rPr>
        <w:fldChar w:fldCharType="end"/>
      </w:r>
      <w:r w:rsidRPr="005B21CB">
        <w:rPr>
          <w:i/>
        </w:rPr>
        <w:t xml:space="preserve">. </w:t>
      </w:r>
      <w:r w:rsidR="0002747A" w:rsidRPr="005B21CB">
        <w:rPr>
          <w:i/>
        </w:rPr>
        <w:t>Добавление пациента</w:t>
      </w:r>
    </w:p>
    <w:p w:rsidR="00AD6A88" w:rsidRDefault="008D62B0" w:rsidP="008D62B0">
      <w:pPr>
        <w:pStyle w:val="af0"/>
      </w:pPr>
      <w:r w:rsidRPr="008D62B0">
        <w:t>Необходимо заполнить поля формы ввода и нажать кнопку «</w:t>
      </w:r>
      <w:r w:rsidR="00A07829">
        <w:t>Продолжить</w:t>
      </w:r>
      <w:r w:rsidRPr="008D62B0">
        <w:t>».</w:t>
      </w:r>
      <w:r w:rsidR="0002747A">
        <w:t xml:space="preserve"> Поля, отмеченные знаком</w:t>
      </w:r>
      <w:proofErr w:type="gramStart"/>
      <w:r w:rsidR="0002747A">
        <w:t xml:space="preserve"> (*) </w:t>
      </w:r>
      <w:proofErr w:type="gramEnd"/>
      <w:r w:rsidR="0002747A">
        <w:t xml:space="preserve">обязательные для заполнения. При вводе СНИЛС и нажатии кнопки «Поиск» происходит проверка на наличие пациента в регистре, в случае, если пациент с таким СНИЛС уже </w:t>
      </w:r>
      <w:proofErr w:type="gramStart"/>
      <w:r w:rsidR="0002747A">
        <w:t>присутствует в регистре произойдет</w:t>
      </w:r>
      <w:proofErr w:type="gramEnd"/>
      <w:r w:rsidR="0002747A">
        <w:t xml:space="preserve"> переход в карту данного пациента</w:t>
      </w:r>
      <w:r w:rsidR="00A07829">
        <w:t xml:space="preserve"> и открытие модального окна с предложением заполнить случай заболевания</w:t>
      </w:r>
      <w:r w:rsidR="0002747A">
        <w:t xml:space="preserve">. </w:t>
      </w:r>
      <w:r w:rsidR="00263E9A">
        <w:t>В случае если у пациента при обращении отсутствует СНИЛС необходимо поставить отметку «Не идентифицирован», в таком случае ввод СНИЛС становится не обязательным.</w:t>
      </w:r>
    </w:p>
    <w:p w:rsidR="0027225F" w:rsidRPr="008D62B0" w:rsidRDefault="0027225F" w:rsidP="008D62B0">
      <w:pPr>
        <w:pStyle w:val="af0"/>
      </w:pPr>
      <w:r>
        <w:t xml:space="preserve">Чтобы добавить случай посмертного выявления необходимо </w:t>
      </w:r>
      <w:r w:rsidR="00A07829">
        <w:t xml:space="preserve">нажать кнопку «Добавить случай посмертного выявления» и </w:t>
      </w:r>
      <w:r>
        <w:t>выполнить те же действия.</w:t>
      </w:r>
    </w:p>
    <w:p w:rsidR="004A3ED7" w:rsidRPr="00F9164B" w:rsidRDefault="005248E0" w:rsidP="00F34F1B">
      <w:pPr>
        <w:pStyle w:val="4"/>
        <w:tabs>
          <w:tab w:val="clear" w:pos="851"/>
          <w:tab w:val="num" w:pos="1701"/>
        </w:tabs>
        <w:spacing w:before="120" w:after="120"/>
        <w:ind w:firstLine="709"/>
      </w:pPr>
      <w:r>
        <w:t>Блок</w:t>
      </w:r>
      <w:r w:rsidRPr="00F9164B">
        <w:t xml:space="preserve"> </w:t>
      </w:r>
      <w:r w:rsidR="004A3ED7" w:rsidRPr="00F9164B">
        <w:t>«Поиск пациентов»</w:t>
      </w:r>
    </w:p>
    <w:p w:rsidR="004A3ED7" w:rsidRDefault="004A3ED7" w:rsidP="004A3ED7">
      <w:pPr>
        <w:pStyle w:val="af0"/>
      </w:pPr>
      <w:r w:rsidRPr="006461D3">
        <w:t>Раздел «</w:t>
      </w:r>
      <w:proofErr w:type="gramStart"/>
      <w:r w:rsidRPr="006461D3">
        <w:t>Поиск</w:t>
      </w:r>
      <w:proofErr w:type="gramEnd"/>
      <w:r w:rsidR="00B00F85">
        <w:t>/расширенный</w:t>
      </w:r>
      <w:r w:rsidRPr="006461D3">
        <w:t xml:space="preserve"> пациентов» доступен из </w:t>
      </w:r>
      <w:r w:rsidR="00B00F85">
        <w:t xml:space="preserve">стартовой страницы </w:t>
      </w:r>
      <w:r w:rsidR="000D5B51">
        <w:lastRenderedPageBreak/>
        <w:t>подсистемы</w:t>
      </w:r>
      <w:r w:rsidR="000D5B51" w:rsidRPr="00C02FC5">
        <w:t xml:space="preserve"> </w:t>
      </w:r>
      <w:r w:rsidRPr="006461D3">
        <w:t>(</w:t>
      </w:r>
      <w:r w:rsidR="00B00F85">
        <w:t>Рисунок 7</w:t>
      </w:r>
      <w:r w:rsidRPr="006461D3">
        <w:t xml:space="preserve">). </w:t>
      </w:r>
    </w:p>
    <w:p w:rsidR="00B00F85" w:rsidRDefault="00D46B80" w:rsidP="005B21CB">
      <w:pPr>
        <w:pStyle w:val="af0"/>
        <w:ind w:firstLine="0"/>
        <w:jc w:val="left"/>
      </w:pPr>
      <w:r>
        <w:rPr>
          <w:noProof/>
          <w:lang w:eastAsia="ru-RU"/>
        </w:rPr>
        <w:drawing>
          <wp:inline distT="0" distB="0" distL="0" distR="0" wp14:anchorId="4E36D7C0" wp14:editId="28FFCC93">
            <wp:extent cx="6124575" cy="2644820"/>
            <wp:effectExtent l="0" t="0" r="0" b="3175"/>
            <wp:docPr id="8" name="Рисунок 8" descr="C:\Users\skovtun\Pictures\расширенный пои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vtun\Pictures\расширенный поис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8551" cy="2646537"/>
                    </a:xfrm>
                    <a:prstGeom prst="rect">
                      <a:avLst/>
                    </a:prstGeom>
                    <a:noFill/>
                    <a:ln>
                      <a:noFill/>
                    </a:ln>
                  </pic:spPr>
                </pic:pic>
              </a:graphicData>
            </a:graphic>
          </wp:inline>
        </w:drawing>
      </w:r>
    </w:p>
    <w:p w:rsidR="00B00F85" w:rsidRPr="005B21CB" w:rsidRDefault="00B00F85" w:rsidP="00B00F85">
      <w:pPr>
        <w:pStyle w:val="af0"/>
        <w:jc w:val="center"/>
        <w:rPr>
          <w:i/>
        </w:rPr>
      </w:pPr>
      <w:r w:rsidRPr="005B21CB">
        <w:rPr>
          <w:i/>
        </w:rPr>
        <w:t xml:space="preserve">Рисунок </w:t>
      </w:r>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7</w:t>
      </w:r>
      <w:r w:rsidR="00091598" w:rsidRPr="006407A5">
        <w:rPr>
          <w:i/>
          <w:noProof/>
        </w:rPr>
        <w:fldChar w:fldCharType="end"/>
      </w:r>
      <w:r w:rsidRPr="005B21CB">
        <w:rPr>
          <w:i/>
        </w:rPr>
        <w:t>. Поиск/расширенный поиск пациентов</w:t>
      </w:r>
    </w:p>
    <w:p w:rsidR="002602EA" w:rsidRPr="00925F12" w:rsidRDefault="006461D3" w:rsidP="005B21CB">
      <w:pPr>
        <w:pStyle w:val="af0"/>
      </w:pPr>
      <w:r w:rsidRPr="00A90F67">
        <w:t xml:space="preserve">По умолчанию, при нажатии на кнопку «Найти» (без предварительного ввода параметров поиска) на странице поиска отображаются все сохраненные в </w:t>
      </w:r>
      <w:r w:rsidR="005E3ABD">
        <w:t>подсистеме</w:t>
      </w:r>
      <w:r w:rsidR="005E3ABD" w:rsidRPr="00A90F67">
        <w:t xml:space="preserve"> </w:t>
      </w:r>
      <w:r w:rsidR="00A07829">
        <w:t>регистровые записи.</w:t>
      </w:r>
      <w:r w:rsidR="002602EA" w:rsidRPr="006461D3">
        <w:t xml:space="preserve"> </w:t>
      </w:r>
    </w:p>
    <w:p w:rsidR="00325806" w:rsidRPr="00325806" w:rsidRDefault="00325806" w:rsidP="00011C2B">
      <w:pPr>
        <w:pStyle w:val="af0"/>
        <w:rPr>
          <w:i/>
        </w:rPr>
      </w:pPr>
      <w:r w:rsidRPr="00325806">
        <w:rPr>
          <w:i/>
        </w:rPr>
        <w:t xml:space="preserve">Простой поиск </w:t>
      </w:r>
      <w:r w:rsidR="005248E0">
        <w:rPr>
          <w:i/>
        </w:rPr>
        <w:t>регистровых записей</w:t>
      </w:r>
    </w:p>
    <w:p w:rsidR="002602EA" w:rsidRPr="00011C2B" w:rsidRDefault="002602EA" w:rsidP="00011C2B">
      <w:pPr>
        <w:pStyle w:val="af0"/>
      </w:pPr>
      <w:r w:rsidRPr="00011C2B">
        <w:t>В верхней части страницы располагаются параметры для поиска пациентов:</w:t>
      </w:r>
    </w:p>
    <w:p w:rsidR="002602EA" w:rsidRPr="002602EA" w:rsidRDefault="002602EA" w:rsidP="002602EA">
      <w:pPr>
        <w:pStyle w:val="a0"/>
        <w:rPr>
          <w:sz w:val="24"/>
        </w:rPr>
      </w:pPr>
      <w:r w:rsidRPr="002602EA">
        <w:rPr>
          <w:sz w:val="24"/>
        </w:rPr>
        <w:t>Фамилия;</w:t>
      </w:r>
    </w:p>
    <w:p w:rsidR="002602EA" w:rsidRPr="002602EA" w:rsidRDefault="002602EA" w:rsidP="002602EA">
      <w:pPr>
        <w:pStyle w:val="a0"/>
        <w:rPr>
          <w:sz w:val="24"/>
        </w:rPr>
      </w:pPr>
      <w:r w:rsidRPr="002602EA">
        <w:rPr>
          <w:sz w:val="24"/>
        </w:rPr>
        <w:t>Имя;</w:t>
      </w:r>
    </w:p>
    <w:p w:rsidR="002602EA" w:rsidRDefault="002602EA" w:rsidP="002602EA">
      <w:pPr>
        <w:pStyle w:val="a0"/>
        <w:rPr>
          <w:sz w:val="24"/>
        </w:rPr>
      </w:pPr>
      <w:r w:rsidRPr="002602EA">
        <w:rPr>
          <w:sz w:val="24"/>
        </w:rPr>
        <w:t>Отчество;</w:t>
      </w:r>
    </w:p>
    <w:p w:rsidR="00296D12" w:rsidRDefault="00296D12" w:rsidP="002602EA">
      <w:pPr>
        <w:pStyle w:val="a0"/>
        <w:rPr>
          <w:sz w:val="24"/>
        </w:rPr>
      </w:pPr>
      <w:r>
        <w:rPr>
          <w:sz w:val="24"/>
        </w:rPr>
        <w:t>СНИЛС;</w:t>
      </w:r>
    </w:p>
    <w:p w:rsidR="00296D12" w:rsidRDefault="00A07829" w:rsidP="002602EA">
      <w:pPr>
        <w:pStyle w:val="a0"/>
        <w:rPr>
          <w:sz w:val="24"/>
        </w:rPr>
      </w:pPr>
      <w:r>
        <w:rPr>
          <w:sz w:val="24"/>
        </w:rPr>
        <w:t>Субъект</w:t>
      </w:r>
      <w:r w:rsidR="00296D12">
        <w:rPr>
          <w:sz w:val="24"/>
        </w:rPr>
        <w:t>;</w:t>
      </w:r>
    </w:p>
    <w:p w:rsidR="00296D12" w:rsidRDefault="00A07829" w:rsidP="002602EA">
      <w:pPr>
        <w:pStyle w:val="a0"/>
        <w:rPr>
          <w:sz w:val="24"/>
        </w:rPr>
      </w:pPr>
      <w:r>
        <w:rPr>
          <w:sz w:val="24"/>
        </w:rPr>
        <w:t>Запись в регистре</w:t>
      </w:r>
      <w:r w:rsidR="00296D12">
        <w:rPr>
          <w:sz w:val="24"/>
        </w:rPr>
        <w:t>;</w:t>
      </w:r>
    </w:p>
    <w:p w:rsidR="00F76DBD" w:rsidRDefault="00A07829" w:rsidP="002602EA">
      <w:pPr>
        <w:pStyle w:val="a0"/>
        <w:rPr>
          <w:sz w:val="24"/>
        </w:rPr>
      </w:pPr>
      <w:r>
        <w:rPr>
          <w:sz w:val="24"/>
        </w:rPr>
        <w:t>Мед</w:t>
      </w:r>
      <w:proofErr w:type="gramStart"/>
      <w:r>
        <w:rPr>
          <w:sz w:val="24"/>
        </w:rPr>
        <w:t>.</w:t>
      </w:r>
      <w:proofErr w:type="gramEnd"/>
      <w:r>
        <w:rPr>
          <w:sz w:val="24"/>
        </w:rPr>
        <w:t xml:space="preserve"> </w:t>
      </w:r>
      <w:proofErr w:type="gramStart"/>
      <w:r>
        <w:rPr>
          <w:sz w:val="24"/>
        </w:rPr>
        <w:t>у</w:t>
      </w:r>
      <w:proofErr w:type="gramEnd"/>
      <w:r>
        <w:rPr>
          <w:sz w:val="24"/>
        </w:rPr>
        <w:t>чреждение</w:t>
      </w:r>
      <w:r w:rsidR="00F76DBD">
        <w:rPr>
          <w:sz w:val="24"/>
        </w:rPr>
        <w:t>;</w:t>
      </w:r>
    </w:p>
    <w:p w:rsidR="00A07829" w:rsidRDefault="00296D12" w:rsidP="002602EA">
      <w:pPr>
        <w:pStyle w:val="a0"/>
        <w:rPr>
          <w:sz w:val="24"/>
        </w:rPr>
      </w:pPr>
      <w:r>
        <w:rPr>
          <w:sz w:val="24"/>
        </w:rPr>
        <w:t>Поиск случая посмертного выявления</w:t>
      </w:r>
      <w:r w:rsidR="00A07829">
        <w:rPr>
          <w:sz w:val="24"/>
        </w:rPr>
        <w:t>;</w:t>
      </w:r>
    </w:p>
    <w:p w:rsidR="00296D12" w:rsidRPr="002602EA" w:rsidRDefault="00A07829" w:rsidP="002602EA">
      <w:pPr>
        <w:pStyle w:val="a0"/>
        <w:rPr>
          <w:sz w:val="24"/>
        </w:rPr>
      </w:pPr>
      <w:r>
        <w:rPr>
          <w:sz w:val="24"/>
        </w:rPr>
        <w:t>Не идентифицирован.</w:t>
      </w:r>
    </w:p>
    <w:p w:rsidR="002602EA" w:rsidRPr="00B43BA8" w:rsidRDefault="002602EA" w:rsidP="00011C2B">
      <w:pPr>
        <w:pStyle w:val="af0"/>
      </w:pPr>
      <w:r w:rsidRPr="00B43BA8">
        <w:t>Для осуществления поиска пациента необходимо внести нужные параметры и нажать на кнопку «Найти». Если необходимо получить полный список пациентов, необходимо, не указывая никаких параметров поиска, нажать на кнопку «Найти». Для очистки полей для ввода параметров поиска необходимо нажать на кнопку «Очистить».</w:t>
      </w:r>
    </w:p>
    <w:p w:rsidR="002602EA" w:rsidRPr="00B43BA8" w:rsidRDefault="002602EA" w:rsidP="00011C2B">
      <w:pPr>
        <w:pStyle w:val="af0"/>
      </w:pPr>
      <w:r w:rsidRPr="00B43BA8">
        <w:t>При заполнении полей «Фамилия», «Имя» и «Отчество» допускается указывать одну или несколько букв, содержащихся в слове, а не вс</w:t>
      </w:r>
      <w:r w:rsidR="00507ECF" w:rsidRPr="00B43BA8">
        <w:t>е</w:t>
      </w:r>
      <w:r w:rsidR="006101B9">
        <w:t xml:space="preserve"> слово целиком</w:t>
      </w:r>
      <w:r w:rsidRPr="00B43BA8">
        <w:t>. Все поля поиска не зависят от регистра.</w:t>
      </w:r>
    </w:p>
    <w:p w:rsidR="00325806" w:rsidRPr="00B43BA8" w:rsidRDefault="00325806" w:rsidP="00011C2B">
      <w:pPr>
        <w:pStyle w:val="af0"/>
        <w:rPr>
          <w:i/>
        </w:rPr>
      </w:pPr>
      <w:r w:rsidRPr="00B43BA8">
        <w:rPr>
          <w:i/>
        </w:rPr>
        <w:t xml:space="preserve">Расширенный поиск </w:t>
      </w:r>
      <w:r w:rsidR="005248E0">
        <w:rPr>
          <w:i/>
        </w:rPr>
        <w:t>регистровых записей</w:t>
      </w:r>
    </w:p>
    <w:p w:rsidR="002602EA" w:rsidRPr="00B43BA8" w:rsidRDefault="002602EA" w:rsidP="00011C2B">
      <w:pPr>
        <w:pStyle w:val="af0"/>
      </w:pPr>
      <w:r w:rsidRPr="00B43BA8">
        <w:t xml:space="preserve">Кроме простого поиска существует также </w:t>
      </w:r>
      <w:r w:rsidR="00325806" w:rsidRPr="00B43BA8">
        <w:t>возможность р</w:t>
      </w:r>
      <w:r w:rsidRPr="00B43BA8">
        <w:t>асширенн</w:t>
      </w:r>
      <w:r w:rsidR="00325806" w:rsidRPr="00B43BA8">
        <w:t>ого</w:t>
      </w:r>
      <w:r w:rsidRPr="00B43BA8">
        <w:t xml:space="preserve"> поиск</w:t>
      </w:r>
      <w:r w:rsidR="00325806" w:rsidRPr="00B43BA8">
        <w:t xml:space="preserve">а </w:t>
      </w:r>
      <w:r w:rsidR="00A07829">
        <w:t>регистровых записей</w:t>
      </w:r>
      <w:r w:rsidR="00A07829" w:rsidRPr="00B43BA8">
        <w:t xml:space="preserve"> </w:t>
      </w:r>
      <w:r w:rsidR="00325806" w:rsidRPr="00B43BA8">
        <w:t>пациентов</w:t>
      </w:r>
      <w:r w:rsidRPr="00B43BA8">
        <w:t xml:space="preserve">. </w:t>
      </w:r>
      <w:r w:rsidR="00325806" w:rsidRPr="00B43BA8">
        <w:t xml:space="preserve">Для осуществления поиска по дополнительным </w:t>
      </w:r>
      <w:r w:rsidR="00325806" w:rsidRPr="00B43BA8">
        <w:lastRenderedPageBreak/>
        <w:t xml:space="preserve">параметрам необходимо нажать на </w:t>
      </w:r>
      <w:r w:rsidR="00A07829">
        <w:t>кнопку</w:t>
      </w:r>
      <w:r w:rsidR="00325806" w:rsidRPr="00B43BA8">
        <w:t xml:space="preserve"> «Расширенный поиск». На странице откроется окно ввода параметров расширенного поиска</w:t>
      </w:r>
      <w:r w:rsidRPr="00B43BA8">
        <w:t xml:space="preserve"> (</w:t>
      </w:r>
      <w:r w:rsidR="00A07829">
        <w:t>Рисунок 8</w:t>
      </w:r>
      <w:r w:rsidRPr="00B43BA8">
        <w:t>).</w:t>
      </w:r>
    </w:p>
    <w:p w:rsidR="002602EA" w:rsidRPr="000740FE" w:rsidRDefault="002A796C" w:rsidP="00011C2B">
      <w:pPr>
        <w:ind w:firstLine="0"/>
        <w:jc w:val="center"/>
        <w:rPr>
          <w:b/>
        </w:rPr>
      </w:pPr>
      <w:r>
        <w:rPr>
          <w:b/>
          <w:noProof/>
        </w:rPr>
        <w:drawing>
          <wp:inline distT="0" distB="0" distL="0" distR="0" wp14:anchorId="62F20949" wp14:editId="7A5B2D67">
            <wp:extent cx="6181725" cy="1318419"/>
            <wp:effectExtent l="0" t="0" r="0" b="0"/>
            <wp:docPr id="18" name="Рисунок 18" descr="C:\Users\skovtun\Downloads\расширенный пои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vtun\Downloads\расширенный поис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4958" cy="1321241"/>
                    </a:xfrm>
                    <a:prstGeom prst="rect">
                      <a:avLst/>
                    </a:prstGeom>
                    <a:noFill/>
                    <a:ln>
                      <a:noFill/>
                    </a:ln>
                  </pic:spPr>
                </pic:pic>
              </a:graphicData>
            </a:graphic>
          </wp:inline>
        </w:drawing>
      </w:r>
    </w:p>
    <w:p w:rsidR="002602EA" w:rsidRPr="005B21CB" w:rsidRDefault="002602EA" w:rsidP="00333276">
      <w:pPr>
        <w:pStyle w:val="af3"/>
        <w:rPr>
          <w:i/>
        </w:rPr>
      </w:pPr>
      <w:bookmarkStart w:id="115" w:name="_Ref405550094"/>
      <w:r w:rsidRPr="005B21CB">
        <w:rPr>
          <w:i/>
        </w:rPr>
        <w:t xml:space="preserve">Рисунок </w:t>
      </w:r>
      <w:bookmarkEnd w:id="115"/>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8</w:t>
      </w:r>
      <w:r w:rsidR="00091598" w:rsidRPr="006407A5">
        <w:rPr>
          <w:i/>
          <w:noProof/>
        </w:rPr>
        <w:fldChar w:fldCharType="end"/>
      </w:r>
      <w:r w:rsidRPr="005B21CB">
        <w:rPr>
          <w:i/>
        </w:rPr>
        <w:t>.  Расширенный поиск</w:t>
      </w:r>
    </w:p>
    <w:p w:rsidR="00091598" w:rsidRDefault="00091598" w:rsidP="002602EA">
      <w:pPr>
        <w:pStyle w:val="af9"/>
        <w:rPr>
          <w:i/>
        </w:rPr>
      </w:pPr>
    </w:p>
    <w:p w:rsidR="00325806" w:rsidRPr="00325806" w:rsidRDefault="00325806" w:rsidP="002602EA">
      <w:pPr>
        <w:pStyle w:val="af9"/>
        <w:rPr>
          <w:i/>
        </w:rPr>
      </w:pPr>
      <w:r w:rsidRPr="00325806">
        <w:rPr>
          <w:i/>
        </w:rPr>
        <w:t xml:space="preserve">Работа с таблицей результатов поиска </w:t>
      </w:r>
    </w:p>
    <w:p w:rsidR="00325806" w:rsidRPr="00A90F67" w:rsidRDefault="00325806" w:rsidP="00325806">
      <w:pPr>
        <w:pStyle w:val="af0"/>
        <w:spacing w:after="120"/>
      </w:pPr>
      <w:r w:rsidRPr="00A90F67">
        <w:t>При работе с таблицей результатов можно:</w:t>
      </w:r>
    </w:p>
    <w:p w:rsidR="00325806" w:rsidRPr="00A90F67" w:rsidRDefault="00325806" w:rsidP="00F9164B">
      <w:pPr>
        <w:pStyle w:val="af0"/>
        <w:keepNext/>
        <w:keepLines/>
        <w:widowControl/>
        <w:numPr>
          <w:ilvl w:val="1"/>
          <w:numId w:val="16"/>
        </w:numPr>
        <w:spacing w:after="120" w:line="312" w:lineRule="auto"/>
        <w:ind w:left="731" w:hanging="374"/>
      </w:pPr>
      <w:r w:rsidRPr="00A90F67">
        <w:t>Переключаться между страницами результатов.</w:t>
      </w:r>
      <w:r w:rsidR="00AB5690">
        <w:rPr>
          <w:noProof/>
          <w:lang w:eastAsia="ru-RU"/>
        </w:rPr>
        <w:drawing>
          <wp:inline distT="0" distB="0" distL="0" distR="0" wp14:anchorId="16E9BA3D" wp14:editId="1F9A6657">
            <wp:extent cx="2286000" cy="323850"/>
            <wp:effectExtent l="0" t="0" r="0" b="0"/>
            <wp:docPr id="19" name="Рисунок 19" descr="C:\Users\skovtun\Downloads\управление результат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vtun\Downloads\управление результатми.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23850"/>
                    </a:xfrm>
                    <a:prstGeom prst="rect">
                      <a:avLst/>
                    </a:prstGeom>
                    <a:noFill/>
                    <a:ln>
                      <a:noFill/>
                    </a:ln>
                  </pic:spPr>
                </pic:pic>
              </a:graphicData>
            </a:graphic>
          </wp:inline>
        </w:drawing>
      </w:r>
    </w:p>
    <w:p w:rsidR="00325806" w:rsidRPr="00A90F67" w:rsidRDefault="00325806" w:rsidP="00325806">
      <w:pPr>
        <w:pStyle w:val="af0"/>
        <w:spacing w:after="120" w:line="312" w:lineRule="auto"/>
        <w:ind w:left="731" w:firstLine="0"/>
      </w:pPr>
      <w:r w:rsidRPr="00A90F67">
        <w:t xml:space="preserve">Переключение между страницами происходит с помощью навигации </w:t>
      </w:r>
      <w:r w:rsidR="00AB5690">
        <w:t>в нижней части блока результатов поиска</w:t>
      </w:r>
      <w:r w:rsidRPr="00A90F67">
        <w:t xml:space="preserve">. Числа соответствуют номерам страниц, с помощью </w:t>
      </w:r>
      <w:r w:rsidR="00AB5690">
        <w:t>знаков «</w:t>
      </w:r>
      <w:r w:rsidR="00AB5690" w:rsidRPr="00AB5690">
        <w:t>&lt;&lt;</w:t>
      </w:r>
      <w:r w:rsidR="00AB5690">
        <w:t>» и «&gt;&gt;</w:t>
      </w:r>
      <w:r w:rsidRPr="00A90F67">
        <w:t>» можно перейти к первой и последней странице, соответственно.</w:t>
      </w:r>
    </w:p>
    <w:p w:rsidR="00325806" w:rsidRPr="00A90F67" w:rsidRDefault="00325806" w:rsidP="00F9164B">
      <w:pPr>
        <w:pStyle w:val="af0"/>
        <w:keepNext/>
        <w:keepLines/>
        <w:widowControl/>
        <w:numPr>
          <w:ilvl w:val="1"/>
          <w:numId w:val="16"/>
        </w:numPr>
        <w:spacing w:after="120" w:line="312" w:lineRule="auto"/>
        <w:ind w:left="731" w:hanging="374"/>
      </w:pPr>
      <w:r w:rsidRPr="00A90F67">
        <w:t xml:space="preserve">Изменять сортировку данных в таблице. </w:t>
      </w:r>
    </w:p>
    <w:p w:rsidR="00325806" w:rsidRPr="00A90F67" w:rsidRDefault="00325806" w:rsidP="00325806">
      <w:pPr>
        <w:pStyle w:val="af0"/>
        <w:spacing w:after="120" w:line="312" w:lineRule="auto"/>
        <w:ind w:left="731" w:firstLine="0"/>
      </w:pPr>
      <w:r w:rsidRPr="00A90F67">
        <w:t>Для изменения сортировки в таблице, необходимо нажать на заголовок столбца, по которому требуется сортировать данные. Первое нажатие сортирует по возрастанию, второе – по убыванию.</w:t>
      </w:r>
    </w:p>
    <w:p w:rsidR="00325806" w:rsidRPr="00A90F67" w:rsidRDefault="00325806" w:rsidP="00F9164B">
      <w:pPr>
        <w:pStyle w:val="af0"/>
        <w:keepNext/>
        <w:keepLines/>
        <w:widowControl/>
        <w:numPr>
          <w:ilvl w:val="1"/>
          <w:numId w:val="16"/>
        </w:numPr>
        <w:spacing w:after="120" w:line="312" w:lineRule="auto"/>
        <w:ind w:left="731" w:hanging="374"/>
      </w:pPr>
      <w:r w:rsidRPr="00A90F67">
        <w:t xml:space="preserve">Непосредственно перейти к </w:t>
      </w:r>
      <w:r w:rsidR="00E46D71">
        <w:t>искомому пациенту</w:t>
      </w:r>
      <w:r w:rsidRPr="00A90F67">
        <w:t>.</w:t>
      </w:r>
    </w:p>
    <w:p w:rsidR="00325806" w:rsidRPr="00A90F67" w:rsidRDefault="00325806" w:rsidP="00325806">
      <w:pPr>
        <w:pStyle w:val="af0"/>
        <w:spacing w:after="120" w:line="312" w:lineRule="auto"/>
        <w:ind w:left="731" w:firstLine="0"/>
      </w:pPr>
      <w:r w:rsidRPr="00A90F67">
        <w:t xml:space="preserve">Для перехода к желаемой </w:t>
      </w:r>
      <w:r w:rsidR="00A07829">
        <w:t>регистровой записи</w:t>
      </w:r>
      <w:r w:rsidRPr="00A90F67">
        <w:t xml:space="preserve">, нужно нажать на </w:t>
      </w:r>
      <w:r w:rsidR="00A07829">
        <w:t xml:space="preserve">кнопку </w:t>
      </w:r>
      <w:r w:rsidR="00E46D71">
        <w:t xml:space="preserve">просмотра </w:t>
      </w:r>
      <w:r w:rsidR="00E46D71">
        <w:rPr>
          <w:noProof/>
          <w:lang w:eastAsia="ru-RU"/>
        </w:rPr>
        <w:drawing>
          <wp:inline distT="0" distB="0" distL="0" distR="0" wp14:anchorId="0154E995" wp14:editId="3191A1AB">
            <wp:extent cx="323850" cy="247650"/>
            <wp:effectExtent l="0" t="0" r="0" b="0"/>
            <wp:docPr id="22" name="Рисунок 22" descr="C:\Users\skovtun\Downloads\знак просмо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ovtun\Downloads\знак просмотр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roofErr w:type="gramStart"/>
      <w:r>
        <w:t xml:space="preserve"> </w:t>
      </w:r>
      <w:r w:rsidR="00A07829">
        <w:t>.</w:t>
      </w:r>
      <w:proofErr w:type="gramEnd"/>
    </w:p>
    <w:p w:rsidR="009360A5" w:rsidRPr="00325806" w:rsidRDefault="009360A5" w:rsidP="00325806">
      <w:pPr>
        <w:pStyle w:val="af9"/>
        <w:rPr>
          <w:i/>
        </w:rPr>
      </w:pPr>
      <w:bookmarkStart w:id="116" w:name="_Toc290993173"/>
      <w:bookmarkStart w:id="117" w:name="_Toc309643552"/>
      <w:bookmarkStart w:id="118" w:name="_Toc312858536"/>
      <w:r w:rsidRPr="00325806">
        <w:rPr>
          <w:i/>
        </w:rPr>
        <w:t xml:space="preserve">Просмотр </w:t>
      </w:r>
      <w:r w:rsidR="005B2EF9">
        <w:rPr>
          <w:i/>
        </w:rPr>
        <w:t>регистровой записи</w:t>
      </w:r>
      <w:r w:rsidR="005B2EF9" w:rsidRPr="00325806">
        <w:rPr>
          <w:i/>
        </w:rPr>
        <w:t xml:space="preserve"> </w:t>
      </w:r>
      <w:r w:rsidRPr="00325806">
        <w:rPr>
          <w:i/>
        </w:rPr>
        <w:t>пациента</w:t>
      </w:r>
      <w:bookmarkEnd w:id="116"/>
      <w:bookmarkEnd w:id="117"/>
      <w:bookmarkEnd w:id="118"/>
    </w:p>
    <w:p w:rsidR="009360A5" w:rsidRPr="00B02DF1" w:rsidRDefault="009360A5" w:rsidP="009360A5">
      <w:pPr>
        <w:pStyle w:val="af0"/>
      </w:pPr>
      <w:r w:rsidRPr="00B43BA8">
        <w:t xml:space="preserve">Для просмотра </w:t>
      </w:r>
      <w:r w:rsidR="005B2EF9">
        <w:t>регистровой записи</w:t>
      </w:r>
      <w:r w:rsidR="005B2EF9" w:rsidRPr="00B43BA8">
        <w:t xml:space="preserve"> </w:t>
      </w:r>
      <w:r w:rsidRPr="00B43BA8">
        <w:t>пациента необходимо при помощи раздела «Поиск» осуществить поиск</w:t>
      </w:r>
      <w:r w:rsidRPr="00483B59">
        <w:t xml:space="preserve"> нужной </w:t>
      </w:r>
      <w:r w:rsidR="005B2EF9">
        <w:t>регистровой записи</w:t>
      </w:r>
      <w:r w:rsidR="005B2EF9" w:rsidRPr="00483B59">
        <w:t xml:space="preserve"> </w:t>
      </w:r>
      <w:r w:rsidRPr="00483B59">
        <w:t xml:space="preserve">пациента, затем необходимо щелкнуть левой кнопкой мыши по </w:t>
      </w:r>
      <w:r w:rsidR="00A80A01">
        <w:t>знаку просмотра</w:t>
      </w:r>
      <w:r w:rsidRPr="00483B59">
        <w:t xml:space="preserve">. При этом в </w:t>
      </w:r>
      <w:r w:rsidR="000D5B51">
        <w:t>подсистеме</w:t>
      </w:r>
      <w:r w:rsidR="000D5B51" w:rsidRPr="00C02FC5">
        <w:t xml:space="preserve"> </w:t>
      </w:r>
      <w:r w:rsidRPr="00483B59">
        <w:t xml:space="preserve">откроется страница с </w:t>
      </w:r>
      <w:r w:rsidR="005B2EF9">
        <w:t>регистровой записью</w:t>
      </w:r>
      <w:r w:rsidR="005B2EF9" w:rsidRPr="00483B59">
        <w:t xml:space="preserve"> </w:t>
      </w:r>
      <w:r w:rsidRPr="00483B59">
        <w:t>выбранного пациента (</w:t>
      </w:r>
      <w:r w:rsidRPr="009360A5">
        <w:fldChar w:fldCharType="begin"/>
      </w:r>
      <w:r w:rsidRPr="009360A5">
        <w:instrText xml:space="preserve"> REF _Ref405549895 \h  \* MERGEFORMAT </w:instrText>
      </w:r>
      <w:r w:rsidRPr="009360A5">
        <w:fldChar w:fldCharType="separate"/>
      </w:r>
      <w:r w:rsidR="003F78DF" w:rsidRPr="00483B59">
        <w:t xml:space="preserve">Рисунок </w:t>
      </w:r>
      <w:r w:rsidRPr="009360A5">
        <w:fldChar w:fldCharType="end"/>
      </w:r>
      <w:r w:rsidR="005B2EF9">
        <w:t>9</w:t>
      </w:r>
      <w:r w:rsidRPr="00483B59">
        <w:t>).</w:t>
      </w:r>
      <w:r w:rsidR="00B02DF1">
        <w:t xml:space="preserve"> </w:t>
      </w:r>
      <w:r w:rsidR="005B2EF9">
        <w:t xml:space="preserve">Запись в регистре </w:t>
      </w:r>
      <w:proofErr w:type="gramStart"/>
      <w:r w:rsidR="005B2EF9">
        <w:t>создается для каждого случая заболевания то есть</w:t>
      </w:r>
      <w:proofErr w:type="gramEnd"/>
      <w:r w:rsidR="005B2EF9">
        <w:t xml:space="preserve"> </w:t>
      </w:r>
      <w:r w:rsidR="00B02DF1" w:rsidRPr="00B02DF1">
        <w:t xml:space="preserve"> </w:t>
      </w:r>
      <w:r w:rsidR="005B2EF9">
        <w:t xml:space="preserve">обеспечивает возможность </w:t>
      </w:r>
      <w:r w:rsidR="00B02DF1" w:rsidRPr="00B02DF1">
        <w:t>многократного включения и исключения из регистра.</w:t>
      </w:r>
      <w:r w:rsidR="00B02DF1">
        <w:t xml:space="preserve"> Каждой записи присваивается уникальный номер в виде: </w:t>
      </w:r>
      <w:proofErr w:type="spellStart"/>
      <w:r w:rsidR="00B02DF1">
        <w:t>хххх</w:t>
      </w:r>
      <w:proofErr w:type="spellEnd"/>
      <w:r w:rsidR="00B02DF1">
        <w:t>-</w:t>
      </w:r>
      <w:proofErr w:type="spellStart"/>
      <w:r w:rsidR="00B02DF1">
        <w:t>уу</w:t>
      </w:r>
      <w:proofErr w:type="spellEnd"/>
      <w:r w:rsidR="00B02DF1">
        <w:t xml:space="preserve">-ГОД, где: </w:t>
      </w:r>
      <w:proofErr w:type="spellStart"/>
      <w:r w:rsidR="00B02DF1">
        <w:t>ххх</w:t>
      </w:r>
      <w:proofErr w:type="gramStart"/>
      <w:r w:rsidR="00B02DF1">
        <w:t>х</w:t>
      </w:r>
      <w:proofErr w:type="spellEnd"/>
      <w:r w:rsidR="00B02DF1">
        <w:t>-</w:t>
      </w:r>
      <w:proofErr w:type="gramEnd"/>
      <w:r w:rsidR="00B02DF1">
        <w:t xml:space="preserve"> порядковый номер карты, </w:t>
      </w:r>
      <w:proofErr w:type="spellStart"/>
      <w:r w:rsidR="00B02DF1">
        <w:t>уу</w:t>
      </w:r>
      <w:proofErr w:type="spellEnd"/>
      <w:r w:rsidR="00B02DF1">
        <w:t xml:space="preserve">- номер региона пациента, ГОД- год создания записи. Каждый год происходит сброс счетчика </w:t>
      </w:r>
      <w:r w:rsidR="00B02DF1">
        <w:lastRenderedPageBreak/>
        <w:t xml:space="preserve">порядковых номеров записей. </w:t>
      </w:r>
    </w:p>
    <w:p w:rsidR="009360A5" w:rsidRPr="00483B59" w:rsidRDefault="00051F85" w:rsidP="009360A5">
      <w:pPr>
        <w:pStyle w:val="af0"/>
        <w:ind w:firstLine="0"/>
        <w:jc w:val="center"/>
      </w:pPr>
      <w:r>
        <w:rPr>
          <w:noProof/>
          <w:lang w:eastAsia="ru-RU"/>
        </w:rPr>
        <w:drawing>
          <wp:inline distT="0" distB="0" distL="0" distR="0" wp14:anchorId="44D33136" wp14:editId="7513B084">
            <wp:extent cx="4229100" cy="8495147"/>
            <wp:effectExtent l="0" t="0" r="0" b="1270"/>
            <wp:docPr id="9" name="Рисунок 9" descr="C:\Users\skovtun\Pictures\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vtun\Pictures\страница.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0312" cy="8497582"/>
                    </a:xfrm>
                    <a:prstGeom prst="rect">
                      <a:avLst/>
                    </a:prstGeom>
                    <a:noFill/>
                    <a:ln>
                      <a:noFill/>
                    </a:ln>
                  </pic:spPr>
                </pic:pic>
              </a:graphicData>
            </a:graphic>
          </wp:inline>
        </w:drawing>
      </w:r>
    </w:p>
    <w:p w:rsidR="009360A5" w:rsidRPr="005B21CB" w:rsidRDefault="009360A5" w:rsidP="00333276">
      <w:pPr>
        <w:pStyle w:val="af3"/>
        <w:rPr>
          <w:i/>
        </w:rPr>
      </w:pPr>
      <w:bookmarkStart w:id="119" w:name="_Ref237940434"/>
      <w:bookmarkStart w:id="120" w:name="_Ref405549895"/>
      <w:bookmarkStart w:id="121" w:name="_Ref232758852"/>
      <w:r w:rsidRPr="005B21CB">
        <w:rPr>
          <w:i/>
        </w:rPr>
        <w:t xml:space="preserve">Рисунок </w:t>
      </w:r>
      <w:bookmarkEnd w:id="119"/>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9</w:t>
      </w:r>
      <w:r w:rsidR="00091598" w:rsidRPr="006407A5">
        <w:rPr>
          <w:i/>
          <w:noProof/>
        </w:rPr>
        <w:fldChar w:fldCharType="end"/>
      </w:r>
      <w:r w:rsidR="0032404F" w:rsidRPr="005B21CB">
        <w:rPr>
          <w:i/>
        </w:rPr>
        <w:fldChar w:fldCharType="begin"/>
      </w:r>
      <w:r w:rsidR="0032404F" w:rsidRPr="005B21CB">
        <w:rPr>
          <w:i/>
        </w:rPr>
        <w:instrText xml:space="preserve"> SEQ Рисунок \* ARABIC </w:instrText>
      </w:r>
      <w:r w:rsidR="0032404F" w:rsidRPr="005B21CB">
        <w:rPr>
          <w:i/>
        </w:rPr>
        <w:fldChar w:fldCharType="end"/>
      </w:r>
      <w:bookmarkEnd w:id="120"/>
      <w:r w:rsidRPr="005B21CB">
        <w:rPr>
          <w:i/>
        </w:rPr>
        <w:t xml:space="preserve">. Просмотр </w:t>
      </w:r>
      <w:r w:rsidR="005B2EF9" w:rsidRPr="005B21CB">
        <w:rPr>
          <w:i/>
        </w:rPr>
        <w:t xml:space="preserve">регистровой записи </w:t>
      </w:r>
      <w:r w:rsidRPr="005B21CB">
        <w:rPr>
          <w:i/>
        </w:rPr>
        <w:t>пациента</w:t>
      </w:r>
      <w:bookmarkEnd w:id="121"/>
    </w:p>
    <w:p w:rsidR="00F20867" w:rsidRDefault="005248E0" w:rsidP="005B21CB">
      <w:pPr>
        <w:pStyle w:val="4"/>
      </w:pPr>
      <w:r>
        <w:lastRenderedPageBreak/>
        <w:t>Блок «Документы»</w:t>
      </w:r>
    </w:p>
    <w:p w:rsidR="006A1294" w:rsidRPr="00B43BA8" w:rsidRDefault="006A1294" w:rsidP="006A1294">
      <w:pPr>
        <w:pStyle w:val="af0"/>
        <w:rPr>
          <w:rStyle w:val="afa"/>
          <w:rFonts w:eastAsiaTheme="minorHAnsi"/>
        </w:rPr>
      </w:pPr>
      <w:r w:rsidRPr="00B43BA8">
        <w:t xml:space="preserve">Для прикрепления документа необходимо нажать </w:t>
      </w:r>
      <w:r w:rsidR="007C3348">
        <w:t xml:space="preserve">кнопку «Добавить» в блоке «Документы», после чего откроется окно выбора документа, необходимо выбрать нужный </w:t>
      </w:r>
      <w:proofErr w:type="gramStart"/>
      <w:r w:rsidR="007C3348">
        <w:t>документ</w:t>
      </w:r>
      <w:proofErr w:type="gramEnd"/>
      <w:r w:rsidR="007C3348">
        <w:t xml:space="preserve"> после чего нажать кнопку «Открыть» - документ будет добавлен в очередь для загрузки (имеется возможность добавления в очередь для загрузки нескольких документов одновременно). Для того</w:t>
      </w:r>
      <w:proofErr w:type="gramStart"/>
      <w:r w:rsidR="007C3348">
        <w:t>,</w:t>
      </w:r>
      <w:proofErr w:type="gramEnd"/>
      <w:r w:rsidR="007C3348">
        <w:t xml:space="preserve"> чтобы загрузить документ необходимо нажать кнопку «Загрузить»</w:t>
      </w:r>
      <w:r w:rsidR="007818B8">
        <w:t xml:space="preserve">, чтобы удалить документ из очереди необходимо нажать </w:t>
      </w:r>
      <w:r w:rsidR="007818B8">
        <w:rPr>
          <w:noProof/>
          <w:lang w:eastAsia="ru-RU"/>
        </w:rPr>
        <w:drawing>
          <wp:inline distT="0" distB="0" distL="0" distR="0" wp14:anchorId="0F67B83C" wp14:editId="19138814">
            <wp:extent cx="351155" cy="297815"/>
            <wp:effectExtent l="0" t="0" r="0" b="6985"/>
            <wp:docPr id="3" name="Рисунок 3" descr="C:\Users\skovtun\Pictures\крест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vtun\Pictures\крести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155" cy="297815"/>
                    </a:xfrm>
                    <a:prstGeom prst="rect">
                      <a:avLst/>
                    </a:prstGeom>
                    <a:noFill/>
                    <a:ln>
                      <a:noFill/>
                    </a:ln>
                  </pic:spPr>
                </pic:pic>
              </a:graphicData>
            </a:graphic>
          </wp:inline>
        </w:drawing>
      </w:r>
      <w:r w:rsidR="00091598">
        <w:t xml:space="preserve"> </w:t>
      </w:r>
      <w:r w:rsidRPr="00B43BA8">
        <w:t>(</w:t>
      </w:r>
      <w:r w:rsidRPr="00B43BA8">
        <w:fldChar w:fldCharType="begin"/>
      </w:r>
      <w:r w:rsidRPr="00B43BA8">
        <w:instrText xml:space="preserve"> REF _Ref405641280 \h </w:instrText>
      </w:r>
      <w:r w:rsidR="00B43BA8" w:rsidRPr="00B43BA8">
        <w:instrText xml:space="preserve"> \* MERGEFORMAT </w:instrText>
      </w:r>
      <w:r w:rsidRPr="00B43BA8">
        <w:fldChar w:fldCharType="separate"/>
      </w:r>
      <w:r w:rsidR="003F78DF" w:rsidRPr="00483B59">
        <w:t xml:space="preserve">Рисунок </w:t>
      </w:r>
      <w:r w:rsidRPr="00B43BA8">
        <w:fldChar w:fldCharType="end"/>
      </w:r>
      <w:r w:rsidR="00091598">
        <w:t>11</w:t>
      </w:r>
      <w:r w:rsidRPr="00B43BA8">
        <w:rPr>
          <w:rStyle w:val="afa"/>
          <w:rFonts w:eastAsiaTheme="minorHAnsi"/>
        </w:rPr>
        <w:t>).</w:t>
      </w:r>
      <w:r w:rsidR="005A384B" w:rsidRPr="00B43BA8">
        <w:t xml:space="preserve"> </w:t>
      </w:r>
    </w:p>
    <w:p w:rsidR="006A1294" w:rsidRDefault="007C3348" w:rsidP="006A1294">
      <w:pPr>
        <w:pStyle w:val="af0"/>
        <w:ind w:firstLine="0"/>
        <w:jc w:val="center"/>
      </w:pPr>
      <w:r>
        <w:rPr>
          <w:noProof/>
          <w:lang w:eastAsia="ru-RU"/>
        </w:rPr>
        <w:drawing>
          <wp:inline distT="0" distB="0" distL="0" distR="0" wp14:anchorId="4EBA96B9" wp14:editId="673514F1">
            <wp:extent cx="5979160" cy="1216559"/>
            <wp:effectExtent l="0" t="0" r="2540" b="3175"/>
            <wp:docPr id="1" name="Рисунок 1" descr="C:\Users\skovtun\Pictures\доку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vtun\Pictures\документ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085" cy="1222037"/>
                    </a:xfrm>
                    <a:prstGeom prst="rect">
                      <a:avLst/>
                    </a:prstGeom>
                    <a:noFill/>
                    <a:ln>
                      <a:noFill/>
                    </a:ln>
                  </pic:spPr>
                </pic:pic>
              </a:graphicData>
            </a:graphic>
          </wp:inline>
        </w:drawing>
      </w:r>
    </w:p>
    <w:p w:rsidR="006A1294" w:rsidRPr="005B21CB" w:rsidRDefault="006A1294" w:rsidP="006A1294">
      <w:pPr>
        <w:pStyle w:val="af3"/>
        <w:rPr>
          <w:i/>
        </w:rPr>
      </w:pPr>
      <w:bookmarkStart w:id="122" w:name="_Ref405641280"/>
      <w:bookmarkStart w:id="123" w:name="_Toc312858537"/>
      <w:r w:rsidRPr="005B21CB">
        <w:rPr>
          <w:i/>
        </w:rPr>
        <w:t>Рисунок</w:t>
      </w:r>
      <w:r w:rsidR="00091598" w:rsidRPr="005B21CB">
        <w:rPr>
          <w:i/>
        </w:rPr>
        <w:t xml:space="preserve"> </w:t>
      </w:r>
      <w:bookmarkEnd w:id="122"/>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11</w:t>
      </w:r>
      <w:r w:rsidR="00091598" w:rsidRPr="006407A5">
        <w:rPr>
          <w:i/>
          <w:noProof/>
        </w:rPr>
        <w:fldChar w:fldCharType="end"/>
      </w:r>
      <w:r w:rsidRPr="005B21CB">
        <w:rPr>
          <w:i/>
        </w:rPr>
        <w:t>. Прикрепление документа</w:t>
      </w:r>
    </w:p>
    <w:p w:rsidR="004959BA" w:rsidRDefault="004959BA" w:rsidP="004959BA">
      <w:pPr>
        <w:pStyle w:val="af0"/>
      </w:pPr>
      <w:r>
        <w:t>В случае успешной загрузки файла</w:t>
      </w:r>
      <w:r w:rsidR="00AD0555">
        <w:t xml:space="preserve">, в списке прикрепленных документов будет отображено наименование файла, его </w:t>
      </w:r>
      <w:r w:rsidR="00A31587">
        <w:t>формат</w:t>
      </w:r>
      <w:r w:rsidR="00AD0555">
        <w:t xml:space="preserve"> и размер.</w:t>
      </w:r>
    </w:p>
    <w:p w:rsidR="00D9557A" w:rsidRDefault="005248E0" w:rsidP="00D9557A">
      <w:pPr>
        <w:pStyle w:val="4"/>
        <w:tabs>
          <w:tab w:val="clear" w:pos="851"/>
          <w:tab w:val="num" w:pos="1701"/>
        </w:tabs>
        <w:spacing w:before="120" w:after="120"/>
        <w:ind w:firstLine="709"/>
      </w:pPr>
      <w:r>
        <w:t>Блок</w:t>
      </w:r>
      <w:r w:rsidRPr="00F9164B">
        <w:t xml:space="preserve"> </w:t>
      </w:r>
      <w:r w:rsidR="00D9557A" w:rsidRPr="00F9164B">
        <w:t>«</w:t>
      </w:r>
      <w:r w:rsidR="00D9557A">
        <w:t>Курсы химиотерапии</w:t>
      </w:r>
      <w:r w:rsidR="00D9557A" w:rsidRPr="00F9164B">
        <w:t xml:space="preserve">» </w:t>
      </w:r>
    </w:p>
    <w:p w:rsidR="00F9164B" w:rsidRDefault="00F9164B" w:rsidP="00F9164B">
      <w:pPr>
        <w:pStyle w:val="af0"/>
      </w:pPr>
      <w:r w:rsidRPr="00B43BA8">
        <w:t xml:space="preserve">Для создания курса химиотерапии необходимо перейти в </w:t>
      </w:r>
      <w:r w:rsidR="00A31587">
        <w:t>регистровую запись</w:t>
      </w:r>
      <w:r w:rsidR="00A31587" w:rsidRPr="00B43BA8">
        <w:t xml:space="preserve"> </w:t>
      </w:r>
      <w:r w:rsidRPr="00B43BA8">
        <w:t>пациента, воспользовавшись</w:t>
      </w:r>
      <w:r w:rsidR="00A31587">
        <w:t xml:space="preserve"> инструментом</w:t>
      </w:r>
      <w:r w:rsidRPr="00B43BA8">
        <w:t xml:space="preserve"> поиск</w:t>
      </w:r>
      <w:r w:rsidR="00A31587">
        <w:t>а.</w:t>
      </w:r>
      <w:r w:rsidRPr="00B43BA8">
        <w:t xml:space="preserve"> </w:t>
      </w:r>
    </w:p>
    <w:p w:rsidR="00F9164B" w:rsidRPr="00B43BA8" w:rsidRDefault="00F9164B" w:rsidP="00F9164B">
      <w:pPr>
        <w:pStyle w:val="af0"/>
      </w:pPr>
      <w:r w:rsidRPr="00B43BA8">
        <w:t xml:space="preserve">В карте пациента необходимо </w:t>
      </w:r>
      <w:r w:rsidR="00E507AD">
        <w:t>в блоке «Курсы химиотерапии» перейти в нужную вкладку (</w:t>
      </w:r>
      <w:r w:rsidR="00C543D3">
        <w:t xml:space="preserve">Курсы лечения </w:t>
      </w:r>
      <w:r w:rsidR="003969F5">
        <w:t>химиотерапией по</w:t>
      </w:r>
      <w:r w:rsidR="00C543D3">
        <w:t xml:space="preserve"> </w:t>
      </w:r>
      <w:r w:rsidR="00C543D3">
        <w:rPr>
          <w:lang w:val="en-US"/>
        </w:rPr>
        <w:t>I</w:t>
      </w:r>
      <w:r w:rsidR="00C543D3" w:rsidRPr="005B21CB">
        <w:t>-</w:t>
      </w:r>
      <w:r w:rsidR="00C543D3">
        <w:rPr>
          <w:lang w:val="en-US"/>
        </w:rPr>
        <w:t>III</w:t>
      </w:r>
      <w:r w:rsidR="00C543D3" w:rsidRPr="005B21CB">
        <w:t>/</w:t>
      </w:r>
      <w:r w:rsidR="00C543D3">
        <w:rPr>
          <w:lang w:val="en-US"/>
        </w:rPr>
        <w:t>IV</w:t>
      </w:r>
      <w:r w:rsidR="00C543D3" w:rsidRPr="005B21CB">
        <w:t>-</w:t>
      </w:r>
      <w:r w:rsidR="00C543D3">
        <w:rPr>
          <w:lang w:val="en-US"/>
        </w:rPr>
        <w:t>V</w:t>
      </w:r>
      <w:r w:rsidR="00C543D3" w:rsidRPr="005B21CB">
        <w:t xml:space="preserve"> </w:t>
      </w:r>
      <w:r w:rsidR="00C543D3">
        <w:t>режимам химиотерапии</w:t>
      </w:r>
      <w:r w:rsidR="00E507AD">
        <w:t>)</w:t>
      </w:r>
      <w:r w:rsidRPr="00B43BA8">
        <w:t xml:space="preserve"> и нажать кнопку «Создать» (</w:t>
      </w:r>
      <w:r w:rsidRPr="00B43BA8">
        <w:fldChar w:fldCharType="begin"/>
      </w:r>
      <w:r w:rsidRPr="00B43BA8">
        <w:instrText xml:space="preserve"> REF _Ref405550995 \h  \* MERGEFORMAT </w:instrText>
      </w:r>
      <w:r w:rsidRPr="00B43BA8">
        <w:fldChar w:fldCharType="separate"/>
      </w:r>
      <w:r w:rsidR="003F78DF" w:rsidRPr="00483B59">
        <w:t xml:space="preserve">Рисунок </w:t>
      </w:r>
      <w:r w:rsidRPr="00B43BA8">
        <w:fldChar w:fldCharType="end"/>
      </w:r>
      <w:r w:rsidR="00A31587">
        <w:t>1</w:t>
      </w:r>
      <w:r w:rsidR="00091598">
        <w:t>2</w:t>
      </w:r>
      <w:r w:rsidRPr="00B43BA8">
        <w:t>).</w:t>
      </w:r>
    </w:p>
    <w:p w:rsidR="00F9164B" w:rsidRPr="00483B59" w:rsidRDefault="003969F5" w:rsidP="00F9164B">
      <w:pPr>
        <w:ind w:firstLine="0"/>
        <w:jc w:val="center"/>
      </w:pPr>
      <w:r>
        <w:rPr>
          <w:noProof/>
        </w:rPr>
        <w:drawing>
          <wp:inline distT="0" distB="0" distL="0" distR="0" wp14:anchorId="17EC3B75" wp14:editId="5CB1AC8D">
            <wp:extent cx="6141085" cy="861927"/>
            <wp:effectExtent l="0" t="0" r="0" b="0"/>
            <wp:docPr id="10" name="Рисунок 10" descr="C:\Users\skovtun\Pictures\химиотера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vtun\Pictures\химиотерапия.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834" cy="867787"/>
                    </a:xfrm>
                    <a:prstGeom prst="rect">
                      <a:avLst/>
                    </a:prstGeom>
                    <a:noFill/>
                    <a:ln>
                      <a:noFill/>
                    </a:ln>
                  </pic:spPr>
                </pic:pic>
              </a:graphicData>
            </a:graphic>
          </wp:inline>
        </w:drawing>
      </w:r>
    </w:p>
    <w:p w:rsidR="00F9164B" w:rsidRPr="005B21CB" w:rsidRDefault="00F9164B" w:rsidP="00F9164B">
      <w:pPr>
        <w:pStyle w:val="af3"/>
        <w:rPr>
          <w:i/>
        </w:rPr>
      </w:pPr>
      <w:bookmarkStart w:id="124" w:name="_Ref405550995"/>
      <w:r w:rsidRPr="005B21CB">
        <w:rPr>
          <w:i/>
        </w:rPr>
        <w:t xml:space="preserve">Рисунок </w:t>
      </w:r>
      <w:r w:rsidR="0032404F" w:rsidRPr="005B21CB">
        <w:rPr>
          <w:i/>
        </w:rPr>
        <w:fldChar w:fldCharType="begin"/>
      </w:r>
      <w:r w:rsidR="0032404F" w:rsidRPr="005B21CB">
        <w:rPr>
          <w:i/>
        </w:rPr>
        <w:instrText xml:space="preserve"> SEQ Рисунок \* ARABIC </w:instrText>
      </w:r>
      <w:r w:rsidR="0032404F" w:rsidRPr="005B21CB">
        <w:rPr>
          <w:i/>
        </w:rPr>
        <w:fldChar w:fldCharType="separate"/>
      </w:r>
      <w:r w:rsidR="003F78DF" w:rsidRPr="005B21CB">
        <w:rPr>
          <w:i/>
          <w:noProof/>
        </w:rPr>
        <w:t>12</w:t>
      </w:r>
      <w:r w:rsidR="0032404F" w:rsidRPr="005B21CB">
        <w:rPr>
          <w:i/>
          <w:noProof/>
        </w:rPr>
        <w:fldChar w:fldCharType="end"/>
      </w:r>
      <w:bookmarkEnd w:id="124"/>
      <w:r w:rsidRPr="005B21CB">
        <w:rPr>
          <w:i/>
        </w:rPr>
        <w:t>. Новый курс терапии</w:t>
      </w:r>
    </w:p>
    <w:p w:rsidR="00F9164B" w:rsidRPr="00483B59" w:rsidRDefault="00F9164B" w:rsidP="00E507AD">
      <w:pPr>
        <w:pStyle w:val="af0"/>
      </w:pPr>
      <w:r w:rsidRPr="00483B59">
        <w:t>После этого</w:t>
      </w:r>
      <w:r w:rsidR="00E507AD">
        <w:t xml:space="preserve"> откроется модальное окно карты химиотерапии </w:t>
      </w:r>
      <w:r w:rsidRPr="00483B59">
        <w:t>(</w:t>
      </w:r>
      <w:r w:rsidRPr="004A14E0">
        <w:fldChar w:fldCharType="begin"/>
      </w:r>
      <w:r w:rsidRPr="004A14E0">
        <w:instrText xml:space="preserve"> REF _Ref405551068 \h  \* MERGEFORMAT </w:instrText>
      </w:r>
      <w:r w:rsidRPr="004A14E0">
        <w:fldChar w:fldCharType="separate"/>
      </w:r>
      <w:r w:rsidR="003F78DF" w:rsidRPr="00925F12">
        <w:t xml:space="preserve">Рисунок </w:t>
      </w:r>
      <w:r w:rsidRPr="004A14E0">
        <w:fldChar w:fldCharType="end"/>
      </w:r>
      <w:r w:rsidR="00A31587">
        <w:t>1</w:t>
      </w:r>
      <w:r w:rsidR="00091598">
        <w:t>3</w:t>
      </w:r>
      <w:r w:rsidRPr="00483B59">
        <w:t>).</w:t>
      </w:r>
    </w:p>
    <w:p w:rsidR="00F9164B" w:rsidRPr="00483B59" w:rsidRDefault="00711943" w:rsidP="00F9164B">
      <w:pPr>
        <w:ind w:firstLine="0"/>
        <w:jc w:val="center"/>
      </w:pPr>
      <w:r>
        <w:rPr>
          <w:noProof/>
        </w:rPr>
        <w:lastRenderedPageBreak/>
        <w:drawing>
          <wp:inline distT="0" distB="0" distL="0" distR="0" wp14:anchorId="695D3EC2" wp14:editId="393D8D5E">
            <wp:extent cx="6161405" cy="3949024"/>
            <wp:effectExtent l="0" t="0" r="0" b="0"/>
            <wp:docPr id="13" name="Рисунок 13" descr="C:\Users\skovtun\Pictures\химиотерапия общ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vtun\Pictures\химиотерапия обща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700" cy="3949854"/>
                    </a:xfrm>
                    <a:prstGeom prst="rect">
                      <a:avLst/>
                    </a:prstGeom>
                    <a:noFill/>
                    <a:ln>
                      <a:noFill/>
                    </a:ln>
                  </pic:spPr>
                </pic:pic>
              </a:graphicData>
            </a:graphic>
          </wp:inline>
        </w:drawing>
      </w:r>
    </w:p>
    <w:p w:rsidR="00F9164B" w:rsidRPr="005B21CB" w:rsidRDefault="00F9164B" w:rsidP="00F9164B">
      <w:pPr>
        <w:jc w:val="center"/>
        <w:rPr>
          <w:i/>
        </w:rPr>
      </w:pPr>
      <w:bookmarkStart w:id="125" w:name="_Ref405551068"/>
      <w:r w:rsidRPr="005B21CB">
        <w:rPr>
          <w:i/>
        </w:rPr>
        <w:t>Рисунок</w:t>
      </w:r>
      <w:r w:rsidR="00091598">
        <w:rPr>
          <w:i/>
        </w:rPr>
        <w:t xml:space="preserve"> </w:t>
      </w:r>
      <w:bookmarkEnd w:id="125"/>
      <w:r w:rsidR="00091598" w:rsidRPr="006407A5">
        <w:rPr>
          <w:i/>
        </w:rPr>
        <w:fldChar w:fldCharType="begin"/>
      </w:r>
      <w:r w:rsidR="00091598" w:rsidRPr="006407A5">
        <w:rPr>
          <w:i/>
        </w:rPr>
        <w:instrText xml:space="preserve"> SEQ Рисунок \* ARABIC </w:instrText>
      </w:r>
      <w:r w:rsidR="00091598" w:rsidRPr="006407A5">
        <w:rPr>
          <w:i/>
        </w:rPr>
        <w:fldChar w:fldCharType="separate"/>
      </w:r>
      <w:r w:rsidR="00091598">
        <w:rPr>
          <w:i/>
          <w:noProof/>
        </w:rPr>
        <w:t>13</w:t>
      </w:r>
      <w:r w:rsidR="00091598" w:rsidRPr="006407A5">
        <w:rPr>
          <w:i/>
          <w:noProof/>
        </w:rPr>
        <w:fldChar w:fldCharType="end"/>
      </w:r>
      <w:r w:rsidRPr="005B21CB">
        <w:rPr>
          <w:i/>
        </w:rPr>
        <w:t>. Форма курса химиотерапии</w:t>
      </w:r>
    </w:p>
    <w:p w:rsidR="00F9164B" w:rsidRDefault="00F9164B" w:rsidP="00F9164B">
      <w:pPr>
        <w:pStyle w:val="af0"/>
      </w:pPr>
      <w:r w:rsidRPr="00D8306F">
        <w:t xml:space="preserve">Необходимо заполнить все известные поля во всех вкладках, </w:t>
      </w:r>
      <w:r w:rsidR="00136B49">
        <w:t>после ввода</w:t>
      </w:r>
      <w:r w:rsidRPr="00D8306F">
        <w:t xml:space="preserve"> необходимо наж</w:t>
      </w:r>
      <w:r w:rsidR="00136B49">
        <w:t>ать</w:t>
      </w:r>
      <w:r w:rsidRPr="00D8306F">
        <w:t xml:space="preserve"> кнопку «Сохранить». </w:t>
      </w:r>
      <w:r w:rsidR="00AB1B80">
        <w:t>Поля, отмеченные знаком</w:t>
      </w:r>
      <w:proofErr w:type="gramStart"/>
      <w:r w:rsidR="00AB1B80">
        <w:t xml:space="preserve"> (*) </w:t>
      </w:r>
      <w:proofErr w:type="gramEnd"/>
      <w:r w:rsidR="00AB1B80">
        <w:t xml:space="preserve">обязательные для заполнения. </w:t>
      </w:r>
    </w:p>
    <w:p w:rsidR="00F9164B" w:rsidRPr="005B21CB" w:rsidRDefault="00F9164B" w:rsidP="003076B8">
      <w:pPr>
        <w:pStyle w:val="af0"/>
      </w:pPr>
      <w:r w:rsidRPr="005B21CB">
        <w:t>Во вкладках «Интенсивная фаза» и «Фаза продолжения»</w:t>
      </w:r>
      <w:r w:rsidR="00FD6DEE" w:rsidRPr="005B21CB">
        <w:t xml:space="preserve"> для учета выдачи </w:t>
      </w:r>
      <w:r w:rsidR="00470919" w:rsidRPr="005B21CB">
        <w:t>противотуберкулёзных</w:t>
      </w:r>
      <w:r w:rsidR="00FD6DEE" w:rsidRPr="005B21CB">
        <w:t xml:space="preserve"> препаратов используются таблицы.</w:t>
      </w:r>
    </w:p>
    <w:p w:rsidR="00F9164B" w:rsidRPr="005B21CB" w:rsidRDefault="00F9164B" w:rsidP="00F9164B">
      <w:pPr>
        <w:pStyle w:val="af0"/>
      </w:pPr>
      <w:r w:rsidRPr="005B21CB">
        <w:t xml:space="preserve">Для выполнения редактирования данных из таблиц в «Интенсивной фазе» и «Фазе продолжения» необходимо раскрыть блок и кликнуть </w:t>
      </w:r>
      <w:r w:rsidR="00FD6DEE" w:rsidRPr="005B21CB">
        <w:t xml:space="preserve">в нужной строке знак </w:t>
      </w:r>
      <w:r w:rsidR="00FD6DEE" w:rsidRPr="005B21CB">
        <w:rPr>
          <w:noProof/>
          <w:lang w:eastAsia="ru-RU"/>
        </w:rPr>
        <w:drawing>
          <wp:inline distT="0" distB="0" distL="0" distR="0" wp14:anchorId="0965106A" wp14:editId="05336E01">
            <wp:extent cx="191135" cy="233680"/>
            <wp:effectExtent l="0" t="0" r="0" b="0"/>
            <wp:docPr id="15" name="Рисунок 15" descr="C:\Users\skovtun\Pictures\каранда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vtun\Pictures\карандаш.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5B21CB">
        <w:t xml:space="preserve">, данные </w:t>
      </w:r>
      <w:r w:rsidR="00FD6DEE" w:rsidRPr="005B21CB">
        <w:t xml:space="preserve">в строке будут доступными для редактирования. </w:t>
      </w:r>
      <w:r w:rsidRPr="005B21CB">
        <w:t xml:space="preserve">После </w:t>
      </w:r>
      <w:r w:rsidR="00FD6DEE" w:rsidRPr="005B21CB">
        <w:t xml:space="preserve">внесения </w:t>
      </w:r>
      <w:r w:rsidRPr="005B21CB">
        <w:t>изменени</w:t>
      </w:r>
      <w:r w:rsidR="00FD6DEE" w:rsidRPr="005B21CB">
        <w:t>й</w:t>
      </w:r>
      <w:r w:rsidRPr="005B21CB">
        <w:t xml:space="preserve"> необходимо на</w:t>
      </w:r>
      <w:r w:rsidR="00FD6DEE" w:rsidRPr="005B21CB">
        <w:t>ж</w:t>
      </w:r>
      <w:r w:rsidRPr="005B21CB">
        <w:t xml:space="preserve">ать на кнопку </w:t>
      </w:r>
      <w:r w:rsidR="00FD6DEE" w:rsidRPr="005B21CB">
        <w:rPr>
          <w:noProof/>
          <w:lang w:eastAsia="ru-RU"/>
        </w:rPr>
        <w:drawing>
          <wp:inline distT="0" distB="0" distL="0" distR="0" wp14:anchorId="210FD862" wp14:editId="77ECEE08">
            <wp:extent cx="223520" cy="223520"/>
            <wp:effectExtent l="0" t="0" r="5080" b="5080"/>
            <wp:docPr id="16" name="Рисунок 16" descr="C:\Users\skovtun\Pictures\га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vtun\Pictures\галк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00FD6DEE" w:rsidRPr="005B21CB">
        <w:t xml:space="preserve"> для подтверждения изменений, либо </w:t>
      </w:r>
      <w:r w:rsidR="00FD6DEE" w:rsidRPr="005B21CB">
        <w:rPr>
          <w:noProof/>
          <w:lang w:eastAsia="ru-RU"/>
        </w:rPr>
        <w:drawing>
          <wp:inline distT="0" distB="0" distL="0" distR="0" wp14:anchorId="57749F38" wp14:editId="300CF9FE">
            <wp:extent cx="212725" cy="244475"/>
            <wp:effectExtent l="0" t="0" r="0" b="3175"/>
            <wp:docPr id="20" name="Рисунок 20" descr="C:\Users\skovtun\Pictures\отм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vtun\Pictures\отмен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725" cy="244475"/>
                    </a:xfrm>
                    <a:prstGeom prst="rect">
                      <a:avLst/>
                    </a:prstGeom>
                    <a:noFill/>
                    <a:ln>
                      <a:noFill/>
                    </a:ln>
                  </pic:spPr>
                </pic:pic>
              </a:graphicData>
            </a:graphic>
          </wp:inline>
        </w:drawing>
      </w:r>
      <w:r w:rsidR="00FD6DEE" w:rsidRPr="005B21CB">
        <w:t xml:space="preserve"> для отмены внесенных изменений.</w:t>
      </w:r>
    </w:p>
    <w:p w:rsidR="00F9164B" w:rsidRDefault="00F9164B" w:rsidP="00F9164B">
      <w:pPr>
        <w:pStyle w:val="af0"/>
      </w:pPr>
      <w:r w:rsidRPr="005B21CB">
        <w:t xml:space="preserve">Для удаления строки из таблицы стандартных режимов необходимо </w:t>
      </w:r>
      <w:r w:rsidR="00FD6DEE">
        <w:t xml:space="preserve">выбрать нужную строку и нажать знак </w:t>
      </w:r>
      <w:r w:rsidR="00FD6DEE">
        <w:rPr>
          <w:noProof/>
          <w:highlight w:val="yellow"/>
          <w:lang w:eastAsia="ru-RU"/>
        </w:rPr>
        <w:drawing>
          <wp:inline distT="0" distB="0" distL="0" distR="0" wp14:anchorId="7CDF4628" wp14:editId="1C937846">
            <wp:extent cx="351155" cy="297815"/>
            <wp:effectExtent l="0" t="0" r="0" b="6985"/>
            <wp:docPr id="21" name="Рисунок 21" descr="C:\Users\skovtun\Pictures\крест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ovtun\Pictures\крести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155" cy="297815"/>
                    </a:xfrm>
                    <a:prstGeom prst="rect">
                      <a:avLst/>
                    </a:prstGeom>
                    <a:noFill/>
                    <a:ln>
                      <a:noFill/>
                    </a:ln>
                  </pic:spPr>
                </pic:pic>
              </a:graphicData>
            </a:graphic>
          </wp:inline>
        </w:drawing>
      </w:r>
      <w:r w:rsidR="00FD6DEE">
        <w:t xml:space="preserve">, для добавления новой строки необходимо нажать знак </w:t>
      </w:r>
      <w:r w:rsidR="00FD6DEE">
        <w:rPr>
          <w:noProof/>
          <w:lang w:eastAsia="ru-RU"/>
        </w:rPr>
        <w:drawing>
          <wp:inline distT="0" distB="0" distL="0" distR="0" wp14:anchorId="6079E620" wp14:editId="3F7E4B84">
            <wp:extent cx="318770" cy="287020"/>
            <wp:effectExtent l="0" t="0" r="5080" b="0"/>
            <wp:docPr id="24" name="Рисунок 24" descr="C:\Users\skovtun\Pictures\плю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ovtun\Pictures\плюс.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00FD6DEE">
        <w:t xml:space="preserve">. </w:t>
      </w:r>
    </w:p>
    <w:p w:rsidR="00470919" w:rsidRDefault="00470919" w:rsidP="00F9164B">
      <w:pPr>
        <w:pStyle w:val="af0"/>
      </w:pPr>
      <w:r>
        <w:t xml:space="preserve">В блоке «Прием суточных доз» указываются инициалы лица проводившего контроль приема препаратов. </w:t>
      </w:r>
    </w:p>
    <w:p w:rsidR="00123BAF" w:rsidRDefault="00123BAF" w:rsidP="00123BAF">
      <w:pPr>
        <w:pStyle w:val="af0"/>
      </w:pPr>
      <w:r>
        <w:t xml:space="preserve">Номер карты присваивается автоматически, либо определяется явно из доступных </w:t>
      </w:r>
      <w:r>
        <w:lastRenderedPageBreak/>
        <w:t>незарезервированных номеров, для чего необходимо ввести номер в поле «Номер карты» (поле необязательно для ввода) и нажать кнопку «Создать». В случае если номер не занят, карта будет сохранена, если указанный номер зарезервирован будет отображено соответствующее информационное сообщение.</w:t>
      </w:r>
    </w:p>
    <w:p w:rsidR="00123BAF" w:rsidRPr="00D8306F" w:rsidRDefault="00123BAF" w:rsidP="00F9164B">
      <w:pPr>
        <w:pStyle w:val="af0"/>
      </w:pPr>
    </w:p>
    <w:p w:rsidR="00325806" w:rsidRDefault="005248E0" w:rsidP="00F34F1B">
      <w:pPr>
        <w:pStyle w:val="4"/>
        <w:tabs>
          <w:tab w:val="clear" w:pos="851"/>
          <w:tab w:val="num" w:pos="1701"/>
        </w:tabs>
        <w:spacing w:before="120" w:after="120"/>
        <w:ind w:firstLine="709"/>
      </w:pPr>
      <w:r>
        <w:t>Блок</w:t>
      </w:r>
      <w:r w:rsidRPr="00F9164B">
        <w:t xml:space="preserve"> </w:t>
      </w:r>
      <w:r w:rsidR="00325806" w:rsidRPr="00F9164B">
        <w:t>«</w:t>
      </w:r>
      <w:proofErr w:type="gramStart"/>
      <w:r w:rsidR="00EB02DC">
        <w:t>Диспансерное</w:t>
      </w:r>
      <w:proofErr w:type="gramEnd"/>
      <w:r w:rsidR="00EB02DC">
        <w:t xml:space="preserve"> наблюдения</w:t>
      </w:r>
      <w:r w:rsidR="00325806" w:rsidRPr="00F9164B">
        <w:t xml:space="preserve">» </w:t>
      </w:r>
    </w:p>
    <w:p w:rsidR="00EB02DC" w:rsidRDefault="00EB02DC" w:rsidP="00EB02DC">
      <w:pPr>
        <w:pStyle w:val="af0"/>
      </w:pPr>
      <w:r w:rsidRPr="00B43BA8">
        <w:t xml:space="preserve">Для создания </w:t>
      </w:r>
      <w:r>
        <w:t>карты диспансерного наблюдения</w:t>
      </w:r>
      <w:r w:rsidRPr="00B43BA8">
        <w:t xml:space="preserve"> необходимо перейти в </w:t>
      </w:r>
      <w:r w:rsidR="00A31587">
        <w:t>регистровую запись</w:t>
      </w:r>
      <w:r w:rsidR="00A31587" w:rsidRPr="00B43BA8">
        <w:t xml:space="preserve"> </w:t>
      </w:r>
      <w:r w:rsidRPr="00B43BA8">
        <w:t xml:space="preserve">пациента, воспользовавшись </w:t>
      </w:r>
      <w:r w:rsidR="00A31587">
        <w:t xml:space="preserve">инструмента </w:t>
      </w:r>
      <w:r w:rsidRPr="00B43BA8">
        <w:t>поиск</w:t>
      </w:r>
      <w:r w:rsidR="00A31587">
        <w:t>а</w:t>
      </w:r>
      <w:r w:rsidRPr="00B43BA8">
        <w:t xml:space="preserve"> (</w:t>
      </w:r>
      <w:r w:rsidRPr="00B43BA8">
        <w:fldChar w:fldCharType="begin"/>
      </w:r>
      <w:r w:rsidRPr="00B43BA8">
        <w:instrText xml:space="preserve"> REF _Ref405549895 \h  \* MERGEFORMAT </w:instrText>
      </w:r>
      <w:r w:rsidRPr="00B43BA8">
        <w:fldChar w:fldCharType="separate"/>
      </w:r>
      <w:r w:rsidRPr="00483B59">
        <w:t xml:space="preserve">Рисунок </w:t>
      </w:r>
      <w:r w:rsidRPr="00B43BA8">
        <w:fldChar w:fldCharType="end"/>
      </w:r>
      <w:r w:rsidR="00A31587">
        <w:t>7</w:t>
      </w:r>
      <w:r w:rsidRPr="00B43BA8">
        <w:t xml:space="preserve">). </w:t>
      </w:r>
    </w:p>
    <w:p w:rsidR="00EB02DC" w:rsidRPr="00EB02DC" w:rsidRDefault="00EB02DC" w:rsidP="005B21CB">
      <w:pPr>
        <w:pStyle w:val="af0"/>
      </w:pPr>
      <w:r w:rsidRPr="00B43BA8">
        <w:t xml:space="preserve">В </w:t>
      </w:r>
      <w:r w:rsidR="00A31587">
        <w:t>регистровой записи</w:t>
      </w:r>
      <w:r w:rsidR="00A31587" w:rsidRPr="00B43BA8">
        <w:t xml:space="preserve"> </w:t>
      </w:r>
      <w:r w:rsidRPr="00B43BA8">
        <w:t xml:space="preserve">пациента необходимо </w:t>
      </w:r>
      <w:r>
        <w:t>в блоке «Диспансерное наблюдение»</w:t>
      </w:r>
      <w:r w:rsidRPr="00B43BA8">
        <w:t xml:space="preserve"> нажать кнопку «Создать» (</w:t>
      </w:r>
      <w:r>
        <w:t xml:space="preserve">Рисунок </w:t>
      </w:r>
      <w:r w:rsidR="00091598">
        <w:t>14</w:t>
      </w:r>
      <w:r w:rsidRPr="00B43BA8">
        <w:t>).</w:t>
      </w:r>
    </w:p>
    <w:bookmarkEnd w:id="123"/>
    <w:p w:rsidR="004220CF" w:rsidRPr="00483B59" w:rsidRDefault="00EB02DC" w:rsidP="00925F12">
      <w:pPr>
        <w:pStyle w:val="af0"/>
        <w:ind w:firstLine="0"/>
        <w:jc w:val="center"/>
      </w:pPr>
      <w:r>
        <w:rPr>
          <w:noProof/>
          <w:lang w:eastAsia="ru-RU"/>
        </w:rPr>
        <w:drawing>
          <wp:inline distT="0" distB="0" distL="0" distR="0" wp14:anchorId="6B23E463" wp14:editId="5AFD9736">
            <wp:extent cx="6267450" cy="646220"/>
            <wp:effectExtent l="0" t="0" r="0" b="1905"/>
            <wp:docPr id="53" name="Рисунок 53" descr="C:\Users\skovtun\Downloads\создать диспансерное наблю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ovtun\Downloads\создать диспансерное наблюдение.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71" cy="650151"/>
                    </a:xfrm>
                    <a:prstGeom prst="rect">
                      <a:avLst/>
                    </a:prstGeom>
                    <a:noFill/>
                    <a:ln>
                      <a:noFill/>
                    </a:ln>
                  </pic:spPr>
                </pic:pic>
              </a:graphicData>
            </a:graphic>
          </wp:inline>
        </w:drawing>
      </w:r>
    </w:p>
    <w:p w:rsidR="004220CF" w:rsidRPr="005B21CB" w:rsidRDefault="004220CF" w:rsidP="00333276">
      <w:pPr>
        <w:pStyle w:val="af3"/>
        <w:rPr>
          <w:i/>
        </w:rPr>
      </w:pPr>
      <w:bookmarkStart w:id="126" w:name="_Ref405550222"/>
      <w:r w:rsidRPr="005B21CB">
        <w:rPr>
          <w:i/>
        </w:rPr>
        <w:t xml:space="preserve">Рисунок </w:t>
      </w:r>
      <w:bookmarkEnd w:id="126"/>
      <w:r w:rsidR="00091598" w:rsidRPr="00F36C57">
        <w:rPr>
          <w:i/>
        </w:rPr>
        <w:fldChar w:fldCharType="begin"/>
      </w:r>
      <w:r w:rsidR="00091598" w:rsidRPr="00091598">
        <w:rPr>
          <w:i/>
        </w:rPr>
        <w:instrText xml:space="preserve"> SEQ Рисунок \* ARABIC </w:instrText>
      </w:r>
      <w:r w:rsidR="00091598" w:rsidRPr="00F36C57">
        <w:rPr>
          <w:i/>
        </w:rPr>
        <w:fldChar w:fldCharType="separate"/>
      </w:r>
      <w:r w:rsidR="00091598" w:rsidRPr="00091598">
        <w:rPr>
          <w:i/>
          <w:noProof/>
        </w:rPr>
        <w:t>14</w:t>
      </w:r>
      <w:r w:rsidR="00091598" w:rsidRPr="00F36C57">
        <w:rPr>
          <w:i/>
          <w:noProof/>
        </w:rPr>
        <w:fldChar w:fldCharType="end"/>
      </w:r>
      <w:r w:rsidRPr="005B21CB">
        <w:rPr>
          <w:i/>
        </w:rPr>
        <w:t xml:space="preserve">. </w:t>
      </w:r>
      <w:r w:rsidR="00EB02DC" w:rsidRPr="005B21CB">
        <w:rPr>
          <w:i/>
        </w:rPr>
        <w:t>Создание карты диспансерного наблюдения</w:t>
      </w:r>
    </w:p>
    <w:p w:rsidR="00887E0A" w:rsidRDefault="004220CF" w:rsidP="004220CF">
      <w:pPr>
        <w:pStyle w:val="af0"/>
      </w:pPr>
      <w:r w:rsidRPr="00B43BA8">
        <w:t xml:space="preserve">После </w:t>
      </w:r>
      <w:r w:rsidR="00EB02DC">
        <w:t xml:space="preserve">чего откроется модальное окно карты диспансерного наблюдения (Рисунок </w:t>
      </w:r>
      <w:r w:rsidR="00A31587">
        <w:t>1</w:t>
      </w:r>
      <w:r w:rsidR="00091598">
        <w:t>5</w:t>
      </w:r>
      <w:r w:rsidR="00EB02DC">
        <w:t xml:space="preserve">). </w:t>
      </w:r>
    </w:p>
    <w:p w:rsidR="00EB02DC" w:rsidRDefault="004D24A7" w:rsidP="00091598">
      <w:pPr>
        <w:pStyle w:val="af0"/>
        <w:ind w:firstLine="0"/>
        <w:jc w:val="center"/>
      </w:pPr>
      <w:r>
        <w:rPr>
          <w:noProof/>
          <w:lang w:eastAsia="ru-RU"/>
        </w:rPr>
        <w:drawing>
          <wp:inline distT="0" distB="0" distL="0" distR="0" wp14:anchorId="29A5B6EC" wp14:editId="556750DA">
            <wp:extent cx="6206769" cy="4507865"/>
            <wp:effectExtent l="0" t="0" r="3810" b="6985"/>
            <wp:docPr id="25" name="Рисунок 25" descr="C:\Users\skovtun\Pictures\диспансерное наблюд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ovtun\Pictures\диспансерное наблюдение.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4987" cy="4513834"/>
                    </a:xfrm>
                    <a:prstGeom prst="rect">
                      <a:avLst/>
                    </a:prstGeom>
                    <a:noFill/>
                    <a:ln>
                      <a:noFill/>
                    </a:ln>
                  </pic:spPr>
                </pic:pic>
              </a:graphicData>
            </a:graphic>
          </wp:inline>
        </w:drawing>
      </w:r>
    </w:p>
    <w:p w:rsidR="00EB02DC" w:rsidRPr="005B21CB" w:rsidRDefault="00EB02DC" w:rsidP="00EB02DC">
      <w:pPr>
        <w:pStyle w:val="af0"/>
        <w:jc w:val="center"/>
        <w:rPr>
          <w:i/>
        </w:rPr>
      </w:pPr>
      <w:r w:rsidRPr="005B21CB">
        <w:rPr>
          <w:i/>
        </w:rPr>
        <w:t xml:space="preserve">Рисунок </w:t>
      </w:r>
      <w:r w:rsidR="00091598" w:rsidRPr="00F36C57">
        <w:rPr>
          <w:i/>
        </w:rPr>
        <w:fldChar w:fldCharType="begin"/>
      </w:r>
      <w:r w:rsidR="00091598" w:rsidRPr="00091598">
        <w:rPr>
          <w:i/>
        </w:rPr>
        <w:instrText xml:space="preserve"> SEQ Рисунок \* ARABIC </w:instrText>
      </w:r>
      <w:r w:rsidR="00091598" w:rsidRPr="00F36C57">
        <w:rPr>
          <w:i/>
        </w:rPr>
        <w:fldChar w:fldCharType="separate"/>
      </w:r>
      <w:r w:rsidR="00091598" w:rsidRPr="00091598">
        <w:rPr>
          <w:i/>
          <w:noProof/>
        </w:rPr>
        <w:t>15</w:t>
      </w:r>
      <w:r w:rsidR="00091598" w:rsidRPr="00F36C57">
        <w:rPr>
          <w:i/>
          <w:noProof/>
        </w:rPr>
        <w:fldChar w:fldCharType="end"/>
      </w:r>
      <w:r w:rsidRPr="005B21CB">
        <w:rPr>
          <w:i/>
        </w:rPr>
        <w:t>. Форма карты диспансерного наблюдения</w:t>
      </w:r>
    </w:p>
    <w:p w:rsidR="00560041" w:rsidRDefault="00560041" w:rsidP="00560041">
      <w:pPr>
        <w:pStyle w:val="af0"/>
      </w:pPr>
      <w:r w:rsidRPr="00D8306F">
        <w:lastRenderedPageBreak/>
        <w:t>Необходимо заполнить все известные поля во всех вкладках, на каждой вкладке необходимо нажимать кнопку «</w:t>
      </w:r>
      <w:r w:rsidR="002455B8">
        <w:t xml:space="preserve">Создать», для добавления новой записи диспансерного наблюдения необходимо нажать на знак </w:t>
      </w:r>
      <w:r w:rsidR="002455B8">
        <w:rPr>
          <w:noProof/>
          <w:lang w:eastAsia="ru-RU"/>
        </w:rPr>
        <w:drawing>
          <wp:inline distT="0" distB="0" distL="0" distR="0" wp14:anchorId="7795A238" wp14:editId="427D352E">
            <wp:extent cx="323850" cy="247650"/>
            <wp:effectExtent l="0" t="0" r="0" b="0"/>
            <wp:docPr id="61" name="Рисунок 61" descr="C:\Users\skovtun\Downloads\знак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ovtun\Downloads\знак +.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2455B8">
        <w:t>.</w:t>
      </w:r>
      <w:r w:rsidRPr="00D8306F">
        <w:t xml:space="preserve"> </w:t>
      </w:r>
      <w:r>
        <w:t>Поля, отмеченные знаком</w:t>
      </w:r>
      <w:proofErr w:type="gramStart"/>
      <w:r>
        <w:t xml:space="preserve"> (*) </w:t>
      </w:r>
      <w:proofErr w:type="gramEnd"/>
      <w:r>
        <w:t xml:space="preserve">обязательные для заполнения. </w:t>
      </w:r>
    </w:p>
    <w:p w:rsidR="00B772B4" w:rsidRDefault="00B772B4" w:rsidP="00560041">
      <w:pPr>
        <w:pStyle w:val="af0"/>
      </w:pPr>
      <w:r>
        <w:t xml:space="preserve">Номер карты присваивается автоматически, либо определяется явно из доступных незарезервированных номеров, для чего необходимо ввести номер в поле «Номер карты» (поле необязательно для ввода) и нажать кнопку «Создать». </w:t>
      </w:r>
      <w:r w:rsidR="00AB741C">
        <w:t>В случае</w:t>
      </w:r>
      <w:r>
        <w:t xml:space="preserve"> если номер не занят</w:t>
      </w:r>
      <w:r w:rsidR="00AB741C">
        <w:t>,</w:t>
      </w:r>
      <w:r>
        <w:t xml:space="preserve"> карта будет сохранена, если указанный номер зарезервирован будет отображено соответствующее информационное сообщение.</w:t>
      </w:r>
    </w:p>
    <w:p w:rsidR="006350CA" w:rsidRDefault="005248E0" w:rsidP="006350CA">
      <w:pPr>
        <w:pStyle w:val="4"/>
        <w:tabs>
          <w:tab w:val="clear" w:pos="851"/>
          <w:tab w:val="num" w:pos="1701"/>
        </w:tabs>
        <w:spacing w:before="120" w:after="120"/>
        <w:ind w:firstLine="709"/>
      </w:pPr>
      <w:r>
        <w:t>Блок</w:t>
      </w:r>
      <w:r w:rsidRPr="00F9164B">
        <w:t xml:space="preserve"> </w:t>
      </w:r>
      <w:r w:rsidR="006350CA" w:rsidRPr="00F9164B">
        <w:t>«</w:t>
      </w:r>
      <w:r w:rsidR="006350CA">
        <w:t>Эпидемиологические контакты</w:t>
      </w:r>
      <w:r w:rsidR="006350CA" w:rsidRPr="00F9164B">
        <w:t xml:space="preserve">» </w:t>
      </w:r>
    </w:p>
    <w:p w:rsidR="0082207E" w:rsidRDefault="0082207E" w:rsidP="0082207E">
      <w:pPr>
        <w:pStyle w:val="af0"/>
      </w:pPr>
      <w:r w:rsidRPr="00B43BA8">
        <w:t xml:space="preserve">Для </w:t>
      </w:r>
      <w:r>
        <w:t>добавления записи эпидемиологического контакта</w:t>
      </w:r>
      <w:r w:rsidRPr="00B43BA8">
        <w:t xml:space="preserve"> необходимо перейти в </w:t>
      </w:r>
      <w:r w:rsidR="00FD39B3">
        <w:t>регистровую запись</w:t>
      </w:r>
      <w:r w:rsidR="00FD39B3" w:rsidRPr="00B43BA8">
        <w:t xml:space="preserve"> </w:t>
      </w:r>
      <w:r w:rsidRPr="00B43BA8">
        <w:t>пациента, воспользовавшись</w:t>
      </w:r>
      <w:r w:rsidR="00FD39B3">
        <w:t xml:space="preserve"> инструментом</w:t>
      </w:r>
      <w:r w:rsidRPr="00B43BA8">
        <w:t xml:space="preserve"> поиск</w:t>
      </w:r>
      <w:r w:rsidR="00FD39B3">
        <w:t>а</w:t>
      </w:r>
      <w:r w:rsidRPr="00B43BA8">
        <w:t xml:space="preserve"> (</w:t>
      </w:r>
      <w:r w:rsidRPr="00B43BA8">
        <w:fldChar w:fldCharType="begin"/>
      </w:r>
      <w:r w:rsidRPr="00B43BA8">
        <w:instrText xml:space="preserve"> REF _Ref405549895 \h  \* MERGEFORMAT </w:instrText>
      </w:r>
      <w:r w:rsidRPr="00B43BA8">
        <w:fldChar w:fldCharType="separate"/>
      </w:r>
      <w:r w:rsidRPr="00483B59">
        <w:t xml:space="preserve">Рисунок </w:t>
      </w:r>
      <w:r w:rsidRPr="00B43BA8">
        <w:fldChar w:fldCharType="end"/>
      </w:r>
      <w:r w:rsidR="00FD39B3">
        <w:t>7</w:t>
      </w:r>
      <w:r w:rsidRPr="00B43BA8">
        <w:t xml:space="preserve">). </w:t>
      </w:r>
    </w:p>
    <w:p w:rsidR="0082207E" w:rsidRPr="00B43BA8" w:rsidRDefault="0082207E" w:rsidP="0082207E">
      <w:pPr>
        <w:pStyle w:val="af0"/>
      </w:pPr>
      <w:r w:rsidRPr="00B43BA8">
        <w:t xml:space="preserve">В </w:t>
      </w:r>
      <w:r w:rsidR="00FD39B3">
        <w:t>регистровой записи</w:t>
      </w:r>
      <w:r w:rsidR="00FD39B3" w:rsidRPr="00B43BA8">
        <w:t xml:space="preserve"> </w:t>
      </w:r>
      <w:r w:rsidRPr="00B43BA8">
        <w:t xml:space="preserve">пациента необходимо </w:t>
      </w:r>
      <w:r>
        <w:t>в блоке «Эпидемиологические контакты»</w:t>
      </w:r>
      <w:r w:rsidRPr="00B43BA8">
        <w:t xml:space="preserve"> нажать кнопку «Создать» (</w:t>
      </w:r>
      <w:r>
        <w:t>Рисунок 16</w:t>
      </w:r>
      <w:r w:rsidRPr="00B43BA8">
        <w:t>).</w:t>
      </w:r>
    </w:p>
    <w:p w:rsidR="006350CA" w:rsidRDefault="006350CA" w:rsidP="00560041">
      <w:pPr>
        <w:pStyle w:val="af0"/>
      </w:pPr>
    </w:p>
    <w:p w:rsidR="00EB02DC" w:rsidRDefault="0082207E" w:rsidP="00091598">
      <w:pPr>
        <w:pStyle w:val="af0"/>
        <w:ind w:firstLine="0"/>
        <w:jc w:val="center"/>
      </w:pPr>
      <w:r>
        <w:rPr>
          <w:noProof/>
          <w:lang w:eastAsia="ru-RU"/>
        </w:rPr>
        <w:drawing>
          <wp:inline distT="0" distB="0" distL="0" distR="0" wp14:anchorId="586E02D8" wp14:editId="0F701035">
            <wp:extent cx="5772785" cy="630894"/>
            <wp:effectExtent l="0" t="0" r="0" b="0"/>
            <wp:docPr id="66" name="Рисунок 66" descr="C:\Users\skovtun\Downloads\эпидемиологический контакт созд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ovtun\Downloads\эпидемиологический контакт создание.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601" cy="637103"/>
                    </a:xfrm>
                    <a:prstGeom prst="rect">
                      <a:avLst/>
                    </a:prstGeom>
                    <a:noFill/>
                    <a:ln>
                      <a:noFill/>
                    </a:ln>
                  </pic:spPr>
                </pic:pic>
              </a:graphicData>
            </a:graphic>
          </wp:inline>
        </w:drawing>
      </w:r>
    </w:p>
    <w:p w:rsidR="0082207E" w:rsidRPr="005B21CB" w:rsidRDefault="0082207E" w:rsidP="0082207E">
      <w:pPr>
        <w:pStyle w:val="af0"/>
        <w:jc w:val="center"/>
        <w:rPr>
          <w:i/>
        </w:rPr>
      </w:pPr>
      <w:r w:rsidRPr="005B21CB">
        <w:rPr>
          <w:i/>
        </w:rPr>
        <w:t xml:space="preserve">Рисунок </w:t>
      </w:r>
      <w:r w:rsidR="00091598" w:rsidRPr="00F36C57">
        <w:rPr>
          <w:i/>
        </w:rPr>
        <w:fldChar w:fldCharType="begin"/>
      </w:r>
      <w:r w:rsidR="00091598" w:rsidRPr="00091598">
        <w:rPr>
          <w:i/>
        </w:rPr>
        <w:instrText xml:space="preserve"> SEQ Рисунок \* ARABIC </w:instrText>
      </w:r>
      <w:r w:rsidR="00091598" w:rsidRPr="00F36C57">
        <w:rPr>
          <w:i/>
        </w:rPr>
        <w:fldChar w:fldCharType="separate"/>
      </w:r>
      <w:r w:rsidR="00091598" w:rsidRPr="00091598">
        <w:rPr>
          <w:i/>
          <w:noProof/>
        </w:rPr>
        <w:t>16</w:t>
      </w:r>
      <w:r w:rsidR="00091598" w:rsidRPr="00F36C57">
        <w:rPr>
          <w:i/>
          <w:noProof/>
        </w:rPr>
        <w:fldChar w:fldCharType="end"/>
      </w:r>
      <w:r w:rsidRPr="005B21CB">
        <w:rPr>
          <w:i/>
        </w:rPr>
        <w:t>. Создание записи эпидемиологического контакта</w:t>
      </w:r>
    </w:p>
    <w:p w:rsidR="0082207E" w:rsidRDefault="0082207E" w:rsidP="0082207E">
      <w:pPr>
        <w:pStyle w:val="af0"/>
      </w:pPr>
      <w:r>
        <w:t xml:space="preserve">После чего откроется модальное окно создания записи эпидемиологического контакта (Рисунок 17). </w:t>
      </w:r>
    </w:p>
    <w:p w:rsidR="0082207E" w:rsidRDefault="0082207E" w:rsidP="00091598">
      <w:pPr>
        <w:pStyle w:val="af0"/>
        <w:ind w:firstLine="0"/>
        <w:jc w:val="center"/>
      </w:pPr>
      <w:r>
        <w:rPr>
          <w:noProof/>
          <w:lang w:eastAsia="ru-RU"/>
        </w:rPr>
        <w:lastRenderedPageBreak/>
        <w:drawing>
          <wp:inline distT="0" distB="0" distL="0" distR="0" wp14:anchorId="592A7EC5" wp14:editId="4E4E2A46">
            <wp:extent cx="5934075" cy="3981450"/>
            <wp:effectExtent l="0" t="0" r="9525" b="0"/>
            <wp:docPr id="68" name="Рисунок 68" descr="C:\Users\skovtun\Downloads\форма эпидем конта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ovtun\Downloads\форма эпидем контакта.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rsidR="0082207E" w:rsidRPr="005B21CB" w:rsidRDefault="0082207E" w:rsidP="0082207E">
      <w:pPr>
        <w:pStyle w:val="af0"/>
        <w:jc w:val="center"/>
        <w:rPr>
          <w:i/>
        </w:rPr>
      </w:pPr>
      <w:r w:rsidRPr="005B21CB">
        <w:rPr>
          <w:i/>
        </w:rPr>
        <w:t xml:space="preserve">Рисунок </w:t>
      </w:r>
      <w:r w:rsidR="00091598" w:rsidRPr="00F36C57">
        <w:rPr>
          <w:i/>
        </w:rPr>
        <w:fldChar w:fldCharType="begin"/>
      </w:r>
      <w:r w:rsidR="00091598" w:rsidRPr="00091598">
        <w:rPr>
          <w:i/>
        </w:rPr>
        <w:instrText xml:space="preserve"> SEQ Рисунок \* ARABIC </w:instrText>
      </w:r>
      <w:r w:rsidR="00091598" w:rsidRPr="00F36C57">
        <w:rPr>
          <w:i/>
        </w:rPr>
        <w:fldChar w:fldCharType="separate"/>
      </w:r>
      <w:r w:rsidR="00091598" w:rsidRPr="00091598">
        <w:rPr>
          <w:i/>
          <w:noProof/>
        </w:rPr>
        <w:t>17</w:t>
      </w:r>
      <w:r w:rsidR="00091598" w:rsidRPr="00F36C57">
        <w:rPr>
          <w:i/>
          <w:noProof/>
        </w:rPr>
        <w:fldChar w:fldCharType="end"/>
      </w:r>
      <w:r w:rsidRPr="005B21CB">
        <w:rPr>
          <w:i/>
        </w:rPr>
        <w:t>. Форма записи эпидемиологического контакта</w:t>
      </w:r>
    </w:p>
    <w:p w:rsidR="0082207E" w:rsidRDefault="0082207E" w:rsidP="0082207E">
      <w:pPr>
        <w:pStyle w:val="af0"/>
      </w:pPr>
      <w:r>
        <w:t>Необходимо заполнить все обязательные поля, отмеченные знаком</w:t>
      </w:r>
      <w:proofErr w:type="gramStart"/>
      <w:r>
        <w:t xml:space="preserve"> (*) </w:t>
      </w:r>
      <w:proofErr w:type="gramEnd"/>
      <w:r>
        <w:t>и нажать «Сохранить».</w:t>
      </w:r>
    </w:p>
    <w:p w:rsidR="00711018" w:rsidRDefault="005248E0" w:rsidP="00711018">
      <w:pPr>
        <w:pStyle w:val="4"/>
        <w:tabs>
          <w:tab w:val="clear" w:pos="851"/>
          <w:tab w:val="num" w:pos="1701"/>
        </w:tabs>
        <w:spacing w:before="120" w:after="120"/>
        <w:ind w:firstLine="709"/>
      </w:pPr>
      <w:r>
        <w:t>Блок</w:t>
      </w:r>
      <w:r w:rsidRPr="00F9164B">
        <w:t xml:space="preserve"> </w:t>
      </w:r>
      <w:r w:rsidR="00711018" w:rsidRPr="00F9164B">
        <w:t>«</w:t>
      </w:r>
      <w:r w:rsidR="00711018">
        <w:t>Записи в регистре</w:t>
      </w:r>
      <w:r w:rsidR="00711018" w:rsidRPr="00F9164B">
        <w:t xml:space="preserve">» </w:t>
      </w:r>
    </w:p>
    <w:p w:rsidR="00711018" w:rsidRPr="00B43BA8" w:rsidRDefault="00711018">
      <w:pPr>
        <w:pStyle w:val="af0"/>
      </w:pPr>
      <w:r w:rsidRPr="00B43BA8">
        <w:t xml:space="preserve">Для </w:t>
      </w:r>
      <w:r>
        <w:t>добавления записи в регистре</w:t>
      </w:r>
      <w:r w:rsidRPr="00B43BA8">
        <w:t xml:space="preserve"> необходимо перейти в </w:t>
      </w:r>
      <w:r w:rsidR="00FD39B3">
        <w:t>существующую регистровую запись</w:t>
      </w:r>
      <w:r w:rsidR="00FD39B3" w:rsidRPr="00B43BA8">
        <w:t xml:space="preserve"> </w:t>
      </w:r>
      <w:r w:rsidRPr="00B43BA8">
        <w:t>пациента, воспользовавшись поиском пациентов (</w:t>
      </w:r>
      <w:r w:rsidRPr="00B43BA8">
        <w:fldChar w:fldCharType="begin"/>
      </w:r>
      <w:r w:rsidRPr="00B43BA8">
        <w:instrText xml:space="preserve"> REF _Ref405549895 \h  \* MERGEFORMAT </w:instrText>
      </w:r>
      <w:r w:rsidRPr="00B43BA8">
        <w:fldChar w:fldCharType="separate"/>
      </w:r>
      <w:r w:rsidRPr="00483B59">
        <w:t xml:space="preserve">Рисунок </w:t>
      </w:r>
      <w:r w:rsidRPr="00B43BA8">
        <w:fldChar w:fldCharType="end"/>
      </w:r>
      <w:r w:rsidR="00FD39B3">
        <w:t>7</w:t>
      </w:r>
      <w:r w:rsidRPr="00B43BA8">
        <w:t>)</w:t>
      </w:r>
      <w:r w:rsidR="00FD39B3">
        <w:t xml:space="preserve"> и </w:t>
      </w:r>
      <w:r>
        <w:t>в блоке «Записи в регистре»</w:t>
      </w:r>
      <w:r w:rsidRPr="00B43BA8">
        <w:t xml:space="preserve"> нажать кнопку «Создать» (</w:t>
      </w:r>
      <w:r>
        <w:t>Рисунок 18</w:t>
      </w:r>
      <w:r w:rsidRPr="00B43BA8">
        <w:t>)</w:t>
      </w:r>
      <w:r w:rsidR="00FD39B3">
        <w:t xml:space="preserve">, либо нажать кнопку «Добавить в регистр» на стартовой странице, ввести СНИЛС пациента уже имеющего регистровые записи и нажать поиск. </w:t>
      </w:r>
    </w:p>
    <w:p w:rsidR="00711018" w:rsidRPr="00711018" w:rsidRDefault="00711018" w:rsidP="00091598">
      <w:pPr>
        <w:ind w:firstLine="0"/>
        <w:jc w:val="center"/>
      </w:pPr>
      <w:r>
        <w:rPr>
          <w:noProof/>
        </w:rPr>
        <w:drawing>
          <wp:inline distT="0" distB="0" distL="0" distR="0" wp14:anchorId="27B8B00C" wp14:editId="7346966C">
            <wp:extent cx="6122440" cy="1590625"/>
            <wp:effectExtent l="0" t="0" r="0" b="0"/>
            <wp:docPr id="75" name="Рисунок 75" descr="C:\Users\skovtun\Downloads\запись в регистре созд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ovtun\Downloads\запись в регистре создание.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7561" cy="1594553"/>
                    </a:xfrm>
                    <a:prstGeom prst="rect">
                      <a:avLst/>
                    </a:prstGeom>
                    <a:noFill/>
                    <a:ln>
                      <a:noFill/>
                    </a:ln>
                  </pic:spPr>
                </pic:pic>
              </a:graphicData>
            </a:graphic>
          </wp:inline>
        </w:drawing>
      </w:r>
    </w:p>
    <w:p w:rsidR="00711018" w:rsidRPr="005B21CB" w:rsidRDefault="00711018" w:rsidP="00711018">
      <w:pPr>
        <w:pStyle w:val="af0"/>
        <w:jc w:val="center"/>
        <w:rPr>
          <w:i/>
        </w:rPr>
      </w:pPr>
      <w:r w:rsidRPr="005B21CB">
        <w:rPr>
          <w:i/>
        </w:rPr>
        <w:t xml:space="preserve">Рисунок </w:t>
      </w:r>
      <w:r w:rsidR="00091598" w:rsidRPr="00F36C57">
        <w:rPr>
          <w:i/>
        </w:rPr>
        <w:fldChar w:fldCharType="begin"/>
      </w:r>
      <w:r w:rsidR="00091598" w:rsidRPr="00091598">
        <w:rPr>
          <w:i/>
        </w:rPr>
        <w:instrText xml:space="preserve"> SEQ Рисунок \* ARABIC </w:instrText>
      </w:r>
      <w:r w:rsidR="00091598" w:rsidRPr="00F36C57">
        <w:rPr>
          <w:i/>
        </w:rPr>
        <w:fldChar w:fldCharType="separate"/>
      </w:r>
      <w:r w:rsidR="00091598" w:rsidRPr="00091598">
        <w:rPr>
          <w:i/>
          <w:noProof/>
        </w:rPr>
        <w:t>18</w:t>
      </w:r>
      <w:r w:rsidR="00091598" w:rsidRPr="00F36C57">
        <w:rPr>
          <w:i/>
          <w:noProof/>
        </w:rPr>
        <w:fldChar w:fldCharType="end"/>
      </w:r>
      <w:r w:rsidRPr="005B21CB">
        <w:rPr>
          <w:i/>
        </w:rPr>
        <w:t>. Создание записи в регистре</w:t>
      </w:r>
    </w:p>
    <w:p w:rsidR="00711018" w:rsidRDefault="00711018" w:rsidP="00711018">
      <w:pPr>
        <w:pStyle w:val="af0"/>
      </w:pPr>
      <w:r>
        <w:t>После чего откроется модальное окно создания записи в регистре</w:t>
      </w:r>
      <w:r w:rsidR="008B627B">
        <w:t xml:space="preserve"> (Рисунок </w:t>
      </w:r>
      <w:r w:rsidR="00DB3CDC">
        <w:t>19</w:t>
      </w:r>
      <w:r w:rsidR="008B627B">
        <w:t>)</w:t>
      </w:r>
      <w:r>
        <w:t xml:space="preserve">. Запись в регистре является компонентом пациента. Карты химиотерапии, диспансерного </w:t>
      </w:r>
      <w:r>
        <w:lastRenderedPageBreak/>
        <w:t xml:space="preserve">наблюдения, </w:t>
      </w:r>
      <w:r w:rsidR="00FC26C5">
        <w:t xml:space="preserve">лабораторные исследования </w:t>
      </w:r>
      <w:r>
        <w:t>прикрепляются к записи в регистре. В свою очередь пациент является глобальн</w:t>
      </w:r>
      <w:r w:rsidR="00136B49">
        <w:t>ым</w:t>
      </w:r>
      <w:r>
        <w:t xml:space="preserve"> для всех нозоло</w:t>
      </w:r>
      <w:r w:rsidR="00136B49">
        <w:t>ги</w:t>
      </w:r>
      <w:r>
        <w:t xml:space="preserve">ческих регистров. </w:t>
      </w:r>
    </w:p>
    <w:p w:rsidR="008B627B" w:rsidRDefault="005F4982" w:rsidP="00091598">
      <w:pPr>
        <w:pStyle w:val="af0"/>
        <w:ind w:firstLine="0"/>
        <w:jc w:val="center"/>
      </w:pPr>
      <w:r>
        <w:rPr>
          <w:noProof/>
          <w:lang w:eastAsia="ru-RU"/>
        </w:rPr>
        <w:drawing>
          <wp:inline distT="0" distB="0" distL="0" distR="0" wp14:anchorId="75D6D326" wp14:editId="4D6F4334">
            <wp:extent cx="6104218" cy="4272915"/>
            <wp:effectExtent l="0" t="0" r="0" b="0"/>
            <wp:docPr id="26" name="Рисунок 26" descr="C:\Users\skovtun\Pictures\регистровая за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ovtun\Pictures\регистровая запись.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1645" cy="4278114"/>
                    </a:xfrm>
                    <a:prstGeom prst="rect">
                      <a:avLst/>
                    </a:prstGeom>
                    <a:noFill/>
                    <a:ln>
                      <a:noFill/>
                    </a:ln>
                  </pic:spPr>
                </pic:pic>
              </a:graphicData>
            </a:graphic>
          </wp:inline>
        </w:drawing>
      </w:r>
    </w:p>
    <w:p w:rsidR="008B627B" w:rsidRPr="005B21CB" w:rsidRDefault="008B627B" w:rsidP="008B627B">
      <w:pPr>
        <w:pStyle w:val="af0"/>
        <w:jc w:val="center"/>
        <w:rPr>
          <w:i/>
        </w:rPr>
      </w:pPr>
      <w:r w:rsidRPr="005B21CB">
        <w:rPr>
          <w:i/>
        </w:rPr>
        <w:t xml:space="preserve">Рисунок </w:t>
      </w:r>
      <w:r w:rsidR="00091598" w:rsidRPr="00F36C57">
        <w:rPr>
          <w:i/>
        </w:rPr>
        <w:fldChar w:fldCharType="begin"/>
      </w:r>
      <w:r w:rsidR="00091598" w:rsidRPr="00091598">
        <w:rPr>
          <w:i/>
        </w:rPr>
        <w:instrText xml:space="preserve"> SEQ Рисунок \* ARABIC </w:instrText>
      </w:r>
      <w:r w:rsidR="00091598" w:rsidRPr="00F36C57">
        <w:rPr>
          <w:i/>
        </w:rPr>
        <w:fldChar w:fldCharType="separate"/>
      </w:r>
      <w:r w:rsidR="00091598" w:rsidRPr="00091598">
        <w:rPr>
          <w:i/>
          <w:noProof/>
        </w:rPr>
        <w:t>19</w:t>
      </w:r>
      <w:r w:rsidR="00091598" w:rsidRPr="00F36C57">
        <w:rPr>
          <w:i/>
          <w:noProof/>
        </w:rPr>
        <w:fldChar w:fldCharType="end"/>
      </w:r>
      <w:r w:rsidRPr="005B21CB">
        <w:rPr>
          <w:i/>
        </w:rPr>
        <w:t>. Форма создания записи в регистре</w:t>
      </w:r>
    </w:p>
    <w:p w:rsidR="008B627B" w:rsidRDefault="008B627B" w:rsidP="008B627B">
      <w:pPr>
        <w:pStyle w:val="af0"/>
      </w:pPr>
      <w:r>
        <w:t>Необходимо заполнить все обязательные поля, отмеченные знаком</w:t>
      </w:r>
      <w:proofErr w:type="gramStart"/>
      <w:r>
        <w:t xml:space="preserve"> (*) </w:t>
      </w:r>
      <w:proofErr w:type="gramEnd"/>
      <w:r>
        <w:t>и нажать «Сохранить».</w:t>
      </w:r>
      <w:r w:rsidR="00CE4F24">
        <w:t xml:space="preserve"> Для изменения</w:t>
      </w:r>
      <w:r w:rsidR="00751FDC">
        <w:t>/удаления</w:t>
      </w:r>
      <w:r w:rsidR="00CE4F24">
        <w:t xml:space="preserve"> записи в регистре необходимо левой кнопкой мыши выделить строку записи и нажать «Изменить»</w:t>
      </w:r>
      <w:r w:rsidR="00751FDC">
        <w:t>/«Удалить»</w:t>
      </w:r>
      <w:r w:rsidR="00E166BB">
        <w:t>.</w:t>
      </w:r>
    </w:p>
    <w:p w:rsidR="00FA7237" w:rsidRDefault="00FA7237" w:rsidP="005B21CB">
      <w:pPr>
        <w:pStyle w:val="4"/>
      </w:pPr>
      <w:r>
        <w:t>Блок «Маршрутизатор»</w:t>
      </w:r>
    </w:p>
    <w:p w:rsidR="00FA7237" w:rsidRDefault="00FA7237" w:rsidP="005B21CB">
      <w:r>
        <w:t xml:space="preserve">Блок представляет собой таблицу, отображающую ключевые события лечения и </w:t>
      </w:r>
      <w:r w:rsidR="00C91AD4">
        <w:t>диспансерного</w:t>
      </w:r>
      <w:r>
        <w:t xml:space="preserve"> наблюдения пациента</w:t>
      </w:r>
      <w:r w:rsidR="00C91AD4">
        <w:t xml:space="preserve"> (рисунок 20)</w:t>
      </w:r>
      <w:r>
        <w:t>. Таблица состоит из следующих столбцов:</w:t>
      </w:r>
    </w:p>
    <w:p w:rsidR="00FA7237" w:rsidRDefault="00FA7237" w:rsidP="005B21CB">
      <w:pPr>
        <w:pStyle w:val="aff"/>
        <w:numPr>
          <w:ilvl w:val="0"/>
          <w:numId w:val="21"/>
        </w:numPr>
      </w:pPr>
      <w:r>
        <w:t>Дата;</w:t>
      </w:r>
    </w:p>
    <w:p w:rsidR="00FA7237" w:rsidRDefault="00FA7237" w:rsidP="005B21CB">
      <w:pPr>
        <w:pStyle w:val="aff"/>
        <w:numPr>
          <w:ilvl w:val="0"/>
          <w:numId w:val="21"/>
        </w:numPr>
      </w:pPr>
      <w:r>
        <w:t>Действие;</w:t>
      </w:r>
    </w:p>
    <w:p w:rsidR="00FA7237" w:rsidRDefault="00FA7237" w:rsidP="005B21CB">
      <w:pPr>
        <w:pStyle w:val="aff"/>
        <w:numPr>
          <w:ilvl w:val="0"/>
          <w:numId w:val="21"/>
        </w:numPr>
      </w:pPr>
      <w:r>
        <w:t>Учреждение;</w:t>
      </w:r>
    </w:p>
    <w:p w:rsidR="00FA7237" w:rsidRDefault="00FA7237" w:rsidP="005B21CB">
      <w:pPr>
        <w:pStyle w:val="aff"/>
        <w:numPr>
          <w:ilvl w:val="0"/>
          <w:numId w:val="21"/>
        </w:numPr>
      </w:pPr>
      <w:r>
        <w:t>Регион.</w:t>
      </w:r>
    </w:p>
    <w:p w:rsidR="008B627B" w:rsidRDefault="00836BDF" w:rsidP="00DB3CDC">
      <w:pPr>
        <w:pStyle w:val="af0"/>
        <w:ind w:firstLine="0"/>
        <w:jc w:val="center"/>
      </w:pPr>
      <w:r>
        <w:rPr>
          <w:noProof/>
          <w:lang w:eastAsia="ru-RU"/>
        </w:rPr>
        <w:lastRenderedPageBreak/>
        <w:drawing>
          <wp:inline distT="0" distB="0" distL="0" distR="0" wp14:anchorId="4071F908" wp14:editId="6F6B8B42">
            <wp:extent cx="5944870" cy="942118"/>
            <wp:effectExtent l="0" t="0" r="0" b="0"/>
            <wp:docPr id="27" name="Рисунок 27" descr="C:\Users\skovtun\Pictures\маршрутиза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ovtun\Pictures\маршрутизатор.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6479" cy="947127"/>
                    </a:xfrm>
                    <a:prstGeom prst="rect">
                      <a:avLst/>
                    </a:prstGeom>
                    <a:noFill/>
                    <a:ln>
                      <a:noFill/>
                    </a:ln>
                  </pic:spPr>
                </pic:pic>
              </a:graphicData>
            </a:graphic>
          </wp:inline>
        </w:drawing>
      </w:r>
    </w:p>
    <w:p w:rsidR="00836BDF" w:rsidRPr="005B21CB" w:rsidRDefault="00836BDF" w:rsidP="008B627B">
      <w:pPr>
        <w:pStyle w:val="af0"/>
        <w:jc w:val="center"/>
        <w:rPr>
          <w:i/>
        </w:rPr>
      </w:pPr>
      <w:r w:rsidRPr="005B21CB">
        <w:rPr>
          <w:i/>
        </w:rPr>
        <w:t xml:space="preserve">Рисунок </w:t>
      </w:r>
      <w:r w:rsidR="00DB3CDC" w:rsidRPr="00F36C57">
        <w:rPr>
          <w:i/>
        </w:rPr>
        <w:fldChar w:fldCharType="begin"/>
      </w:r>
      <w:r w:rsidR="00DB3CDC" w:rsidRPr="00DB3CDC">
        <w:rPr>
          <w:i/>
        </w:rPr>
        <w:instrText xml:space="preserve"> SEQ Рисунок \* ARABIC </w:instrText>
      </w:r>
      <w:r w:rsidR="00DB3CDC" w:rsidRPr="00F36C57">
        <w:rPr>
          <w:i/>
        </w:rPr>
        <w:fldChar w:fldCharType="separate"/>
      </w:r>
      <w:r w:rsidR="00DB3CDC" w:rsidRPr="00DB3CDC">
        <w:rPr>
          <w:i/>
          <w:noProof/>
        </w:rPr>
        <w:t>20</w:t>
      </w:r>
      <w:r w:rsidR="00DB3CDC" w:rsidRPr="00F36C57">
        <w:rPr>
          <w:i/>
          <w:noProof/>
        </w:rPr>
        <w:fldChar w:fldCharType="end"/>
      </w:r>
      <w:r w:rsidRPr="005B21CB">
        <w:rPr>
          <w:i/>
        </w:rPr>
        <w:t>. Блок «Маршрутизатор»</w:t>
      </w:r>
    </w:p>
    <w:p w:rsidR="00FD39B3" w:rsidRDefault="00FD39B3" w:rsidP="00FD39B3">
      <w:pPr>
        <w:pStyle w:val="4"/>
      </w:pPr>
      <w:r>
        <w:t>Блок «Контактные данные»</w:t>
      </w:r>
    </w:p>
    <w:p w:rsidR="00FD39B3" w:rsidRDefault="00FD39B3" w:rsidP="00FD39B3">
      <w:r>
        <w:t>Блок предназначен для ввода и хранения контактных данных пациента, таких как: адрес и телефон. Для добавления контактных данных пациента необходимо перейти в регистровую запись пациента, в блоке «Контактные данные» нажать кнопку «Создать», выбрать в выпадающем списке тип адреса, указать адрес пациента, указать телефон и нажать кнопку «Сохранить». Таблица контактных данных пациентов приведена на Рисунке 21.</w:t>
      </w:r>
    </w:p>
    <w:p w:rsidR="00FD39B3" w:rsidRPr="00EC5B8E" w:rsidRDefault="00FD39B3" w:rsidP="005B21CB">
      <w:pPr>
        <w:ind w:firstLine="0"/>
        <w:jc w:val="center"/>
      </w:pPr>
      <w:r>
        <w:rPr>
          <w:noProof/>
        </w:rPr>
        <w:drawing>
          <wp:inline distT="0" distB="0" distL="0" distR="0" wp14:anchorId="0BCA5DA3" wp14:editId="6D76F706">
            <wp:extent cx="6027420" cy="871516"/>
            <wp:effectExtent l="0" t="0" r="0" b="5080"/>
            <wp:docPr id="30" name="Рисунок 30" descr="C:\Users\skovtun\Pictures\конта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vtun\Pictures\контакты.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3814" cy="875332"/>
                    </a:xfrm>
                    <a:prstGeom prst="rect">
                      <a:avLst/>
                    </a:prstGeom>
                    <a:noFill/>
                    <a:ln>
                      <a:noFill/>
                    </a:ln>
                  </pic:spPr>
                </pic:pic>
              </a:graphicData>
            </a:graphic>
          </wp:inline>
        </w:drawing>
      </w:r>
    </w:p>
    <w:p w:rsidR="00FD39B3" w:rsidRPr="005B21CB" w:rsidRDefault="00FD39B3" w:rsidP="008B627B">
      <w:pPr>
        <w:pStyle w:val="af0"/>
        <w:jc w:val="center"/>
        <w:rPr>
          <w:i/>
        </w:rPr>
      </w:pPr>
      <w:r w:rsidRPr="005B21CB">
        <w:rPr>
          <w:i/>
        </w:rPr>
        <w:t xml:space="preserve">Рисунок </w:t>
      </w:r>
      <w:r w:rsidR="00DB3CDC" w:rsidRPr="00F36C57">
        <w:rPr>
          <w:i/>
        </w:rPr>
        <w:fldChar w:fldCharType="begin"/>
      </w:r>
      <w:r w:rsidR="00DB3CDC" w:rsidRPr="00DB3CDC">
        <w:rPr>
          <w:i/>
        </w:rPr>
        <w:instrText xml:space="preserve"> SEQ Рисунок \* ARABIC </w:instrText>
      </w:r>
      <w:r w:rsidR="00DB3CDC" w:rsidRPr="00F36C57">
        <w:rPr>
          <w:i/>
        </w:rPr>
        <w:fldChar w:fldCharType="separate"/>
      </w:r>
      <w:r w:rsidR="00DB3CDC" w:rsidRPr="00DB3CDC">
        <w:rPr>
          <w:i/>
          <w:noProof/>
        </w:rPr>
        <w:t>21</w:t>
      </w:r>
      <w:r w:rsidR="00DB3CDC" w:rsidRPr="00F36C57">
        <w:rPr>
          <w:i/>
          <w:noProof/>
        </w:rPr>
        <w:fldChar w:fldCharType="end"/>
      </w:r>
      <w:r w:rsidRPr="005B21CB">
        <w:rPr>
          <w:i/>
        </w:rPr>
        <w:t>. Контактные данные пациента</w:t>
      </w:r>
    </w:p>
    <w:p w:rsidR="004A3ED7" w:rsidRDefault="004A3ED7" w:rsidP="00F34F1B">
      <w:pPr>
        <w:pStyle w:val="3"/>
        <w:ind w:left="709"/>
      </w:pPr>
      <w:bookmarkStart w:id="127" w:name="_Toc406506814"/>
      <w:bookmarkStart w:id="128" w:name="_Toc433898687"/>
      <w:bookmarkStart w:id="129" w:name="_Toc312862095"/>
      <w:r>
        <w:t>Меню «</w:t>
      </w:r>
      <w:r w:rsidR="009B5F1C">
        <w:t>Отчеты</w:t>
      </w:r>
      <w:r>
        <w:t>»</w:t>
      </w:r>
      <w:bookmarkEnd w:id="127"/>
      <w:bookmarkEnd w:id="128"/>
    </w:p>
    <w:p w:rsidR="00236E65" w:rsidRPr="00F9164B" w:rsidRDefault="004A3ED7" w:rsidP="00F34F1B">
      <w:pPr>
        <w:pStyle w:val="4"/>
        <w:tabs>
          <w:tab w:val="clear" w:pos="851"/>
          <w:tab w:val="num" w:pos="1701"/>
        </w:tabs>
        <w:spacing w:before="120" w:after="120"/>
        <w:ind w:firstLine="709"/>
      </w:pPr>
      <w:r w:rsidRPr="00F9164B">
        <w:t>Раздел «</w:t>
      </w:r>
      <w:r w:rsidR="00236E65" w:rsidRPr="00F9164B">
        <w:t>Отчетность</w:t>
      </w:r>
      <w:bookmarkEnd w:id="129"/>
      <w:r w:rsidRPr="00F9164B">
        <w:t>»</w:t>
      </w:r>
    </w:p>
    <w:p w:rsidR="004A3ED7" w:rsidRPr="006461D3" w:rsidRDefault="004A3ED7" w:rsidP="004A3ED7">
      <w:pPr>
        <w:pStyle w:val="af0"/>
      </w:pPr>
      <w:r w:rsidRPr="006461D3">
        <w:t>Раздел «</w:t>
      </w:r>
      <w:r w:rsidR="009B5F1C">
        <w:t>Отчеты</w:t>
      </w:r>
      <w:r w:rsidRPr="006461D3">
        <w:t xml:space="preserve">» доступен из меню </w:t>
      </w:r>
      <w:r w:rsidR="009B5F1C">
        <w:t>в верхней части</w:t>
      </w:r>
      <w:r w:rsidRPr="006461D3">
        <w:t xml:space="preserve"> (</w:t>
      </w:r>
      <w:r w:rsidR="009B5F1C">
        <w:t>Рисунок 2</w:t>
      </w:r>
      <w:r w:rsidR="00FD39B3">
        <w:t>2</w:t>
      </w:r>
      <w:r w:rsidRPr="006461D3">
        <w:t xml:space="preserve">). </w:t>
      </w:r>
    </w:p>
    <w:p w:rsidR="004A3ED7" w:rsidRDefault="00BD1142" w:rsidP="004A3ED7">
      <w:pPr>
        <w:pStyle w:val="af0"/>
        <w:ind w:firstLine="0"/>
        <w:jc w:val="center"/>
      </w:pPr>
      <w:r>
        <w:rPr>
          <w:noProof/>
          <w:lang w:eastAsia="ru-RU"/>
        </w:rPr>
        <w:drawing>
          <wp:inline distT="0" distB="0" distL="0" distR="0" wp14:anchorId="07EFA5F5" wp14:editId="0FBE5663">
            <wp:extent cx="6257925" cy="627560"/>
            <wp:effectExtent l="0" t="0" r="0" b="1270"/>
            <wp:docPr id="86" name="Рисунок 86" descr="C:\Users\skovtun\Downloads\меню отч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kovtun\Downloads\меню отчеты.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1091" cy="630886"/>
                    </a:xfrm>
                    <a:prstGeom prst="rect">
                      <a:avLst/>
                    </a:prstGeom>
                    <a:noFill/>
                    <a:ln>
                      <a:noFill/>
                    </a:ln>
                  </pic:spPr>
                </pic:pic>
              </a:graphicData>
            </a:graphic>
          </wp:inline>
        </w:drawing>
      </w:r>
    </w:p>
    <w:p w:rsidR="004A3ED7" w:rsidRPr="005B21CB" w:rsidRDefault="004A3ED7" w:rsidP="004A3ED7">
      <w:pPr>
        <w:pStyle w:val="af3"/>
        <w:rPr>
          <w:i/>
        </w:rPr>
      </w:pPr>
      <w:bookmarkStart w:id="130" w:name="_Ref406333149"/>
      <w:r w:rsidRPr="005B21CB">
        <w:rPr>
          <w:i/>
        </w:rPr>
        <w:t>Рисунок</w:t>
      </w:r>
      <w:bookmarkEnd w:id="130"/>
      <w:r w:rsidR="00BD1142" w:rsidRPr="005B21CB">
        <w:rPr>
          <w:i/>
        </w:rPr>
        <w:t xml:space="preserve"> </w:t>
      </w:r>
      <w:r w:rsidR="00DB3CDC" w:rsidRPr="00F36C57">
        <w:rPr>
          <w:i/>
        </w:rPr>
        <w:fldChar w:fldCharType="begin"/>
      </w:r>
      <w:r w:rsidR="00DB3CDC" w:rsidRPr="00DB3CDC">
        <w:rPr>
          <w:i/>
        </w:rPr>
        <w:instrText xml:space="preserve"> SEQ Рисунок \* ARABIC </w:instrText>
      </w:r>
      <w:r w:rsidR="00DB3CDC" w:rsidRPr="00F36C57">
        <w:rPr>
          <w:i/>
        </w:rPr>
        <w:fldChar w:fldCharType="separate"/>
      </w:r>
      <w:r w:rsidR="00DB3CDC" w:rsidRPr="00DB3CDC">
        <w:rPr>
          <w:i/>
          <w:noProof/>
        </w:rPr>
        <w:t>22</w:t>
      </w:r>
      <w:r w:rsidR="00DB3CDC" w:rsidRPr="00F36C57">
        <w:rPr>
          <w:i/>
          <w:noProof/>
        </w:rPr>
        <w:fldChar w:fldCharType="end"/>
      </w:r>
      <w:r w:rsidRPr="005B21CB">
        <w:rPr>
          <w:i/>
        </w:rPr>
        <w:t>. Меню «</w:t>
      </w:r>
      <w:r w:rsidR="009B5F1C" w:rsidRPr="005B21CB">
        <w:rPr>
          <w:i/>
        </w:rPr>
        <w:t>Отчеты</w:t>
      </w:r>
      <w:r w:rsidRPr="005B21CB">
        <w:rPr>
          <w:i/>
        </w:rPr>
        <w:t>»</w:t>
      </w:r>
    </w:p>
    <w:p w:rsidR="00236E65" w:rsidRPr="000740FE" w:rsidRDefault="00A1708A" w:rsidP="00236E65">
      <w:pPr>
        <w:pStyle w:val="af0"/>
      </w:pPr>
      <w:r>
        <w:t>При выборе данного пункта меню на странице п</w:t>
      </w:r>
      <w:r w:rsidR="00236E65" w:rsidRPr="000740FE">
        <w:t>оявится список доступных</w:t>
      </w:r>
      <w:r w:rsidR="00BD1142">
        <w:t xml:space="preserve"> пользователю</w:t>
      </w:r>
      <w:r w:rsidR="00236E65" w:rsidRPr="000740FE">
        <w:t xml:space="preserve"> отчетов</w:t>
      </w:r>
      <w:r>
        <w:t xml:space="preserve"> </w:t>
      </w:r>
      <w:r w:rsidR="00977385">
        <w:t xml:space="preserve">с возможность поиска отчетов по наименованию </w:t>
      </w:r>
      <w:r>
        <w:t>(</w:t>
      </w:r>
      <w:r w:rsidR="00BD1142">
        <w:t>Рисунок 2</w:t>
      </w:r>
      <w:r w:rsidR="00FD39B3">
        <w:t>3</w:t>
      </w:r>
      <w:r>
        <w:t>)</w:t>
      </w:r>
      <w:r w:rsidR="00236E65" w:rsidRPr="000740FE">
        <w:t>.</w:t>
      </w:r>
    </w:p>
    <w:p w:rsidR="00236E65" w:rsidRPr="000740FE" w:rsidRDefault="00BD1142" w:rsidP="00236E65">
      <w:pPr>
        <w:ind w:firstLine="0"/>
        <w:jc w:val="center"/>
      </w:pPr>
      <w:r>
        <w:rPr>
          <w:noProof/>
        </w:rPr>
        <w:lastRenderedPageBreak/>
        <w:drawing>
          <wp:inline distT="0" distB="0" distL="0" distR="0" wp14:anchorId="1404D827" wp14:editId="18E50EE3">
            <wp:extent cx="5829300" cy="2091303"/>
            <wp:effectExtent l="0" t="0" r="0" b="4445"/>
            <wp:docPr id="87" name="Рисунок 87" descr="C:\Users\skovtun\Downloads\список отче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ovtun\Downloads\список отчетов.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3069" cy="2092655"/>
                    </a:xfrm>
                    <a:prstGeom prst="rect">
                      <a:avLst/>
                    </a:prstGeom>
                    <a:noFill/>
                    <a:ln>
                      <a:noFill/>
                    </a:ln>
                  </pic:spPr>
                </pic:pic>
              </a:graphicData>
            </a:graphic>
          </wp:inline>
        </w:drawing>
      </w:r>
    </w:p>
    <w:p w:rsidR="00236E65" w:rsidRPr="005B21CB" w:rsidRDefault="00236E65" w:rsidP="00333276">
      <w:pPr>
        <w:pStyle w:val="af3"/>
        <w:rPr>
          <w:i/>
        </w:rPr>
      </w:pPr>
      <w:bookmarkStart w:id="131" w:name="_Ref406333318"/>
      <w:r w:rsidRPr="005B21CB">
        <w:rPr>
          <w:i/>
        </w:rPr>
        <w:t>Рисунок</w:t>
      </w:r>
      <w:bookmarkEnd w:id="131"/>
      <w:r w:rsidR="00BD1142" w:rsidRPr="005B21CB">
        <w:rPr>
          <w:i/>
        </w:rPr>
        <w:t xml:space="preserve"> </w:t>
      </w:r>
      <w:r w:rsidR="00DB3CDC" w:rsidRPr="00F36C57">
        <w:rPr>
          <w:i/>
        </w:rPr>
        <w:fldChar w:fldCharType="begin"/>
      </w:r>
      <w:r w:rsidR="00DB3CDC" w:rsidRPr="00DB3CDC">
        <w:rPr>
          <w:i/>
        </w:rPr>
        <w:instrText xml:space="preserve"> SEQ Рисунок \* ARABIC </w:instrText>
      </w:r>
      <w:r w:rsidR="00DB3CDC" w:rsidRPr="00F36C57">
        <w:rPr>
          <w:i/>
        </w:rPr>
        <w:fldChar w:fldCharType="separate"/>
      </w:r>
      <w:r w:rsidR="00DB3CDC" w:rsidRPr="00DB3CDC">
        <w:rPr>
          <w:i/>
          <w:noProof/>
        </w:rPr>
        <w:t>23</w:t>
      </w:r>
      <w:r w:rsidR="00DB3CDC" w:rsidRPr="00F36C57">
        <w:rPr>
          <w:i/>
          <w:noProof/>
        </w:rPr>
        <w:fldChar w:fldCharType="end"/>
      </w:r>
      <w:r w:rsidRPr="005B21CB">
        <w:rPr>
          <w:i/>
        </w:rPr>
        <w:t xml:space="preserve">. </w:t>
      </w:r>
      <w:r w:rsidR="00A1708A" w:rsidRPr="005B21CB">
        <w:rPr>
          <w:i/>
        </w:rPr>
        <w:t>Список отчетов</w:t>
      </w:r>
    </w:p>
    <w:p w:rsidR="00A1708A" w:rsidRDefault="00236E65" w:rsidP="00236E65">
      <w:pPr>
        <w:pStyle w:val="af0"/>
      </w:pPr>
      <w:r w:rsidRPr="00A1708A">
        <w:t xml:space="preserve">Для </w:t>
      </w:r>
      <w:r w:rsidR="00952C36">
        <w:t>формирования</w:t>
      </w:r>
      <w:r w:rsidR="00952C36" w:rsidRPr="00A1708A">
        <w:t xml:space="preserve"> </w:t>
      </w:r>
      <w:r w:rsidRPr="00A1708A">
        <w:t xml:space="preserve">отчета </w:t>
      </w:r>
      <w:r w:rsidR="00A1708A" w:rsidRPr="00A1708A">
        <w:t xml:space="preserve">необходимо </w:t>
      </w:r>
      <w:r w:rsidRPr="00A1708A">
        <w:t>выбр</w:t>
      </w:r>
      <w:r w:rsidR="00A1708A" w:rsidRPr="00A1708A">
        <w:t>ать</w:t>
      </w:r>
      <w:r w:rsidRPr="00A1708A">
        <w:t xml:space="preserve"> отчетную форму</w:t>
      </w:r>
      <w:r w:rsidR="00A1708A" w:rsidRPr="00A1708A">
        <w:t xml:space="preserve"> (</w:t>
      </w:r>
      <w:r w:rsidR="00BD1142">
        <w:t>выделить нужный отчет, нажав на наименование отчета левой кнопкой мыши)</w:t>
      </w:r>
      <w:r w:rsidR="00BD1142" w:rsidRPr="00A1708A">
        <w:t xml:space="preserve"> </w:t>
      </w:r>
      <w:r w:rsidR="00BD1142">
        <w:t>и нажать кнопку «Сформировать отчет».</w:t>
      </w:r>
      <w:r w:rsidR="00145139">
        <w:t xml:space="preserve"> После чего откроется модальное окно с возможностью выбора субъекта (у пользователей ЛПУ выбирается автоматически) и периода отчета (Рисунок 2</w:t>
      </w:r>
      <w:r w:rsidR="00FD39B3">
        <w:t>4</w:t>
      </w:r>
      <w:r w:rsidR="00145139">
        <w:t>).</w:t>
      </w:r>
    </w:p>
    <w:p w:rsidR="00236E65" w:rsidRDefault="00145139" w:rsidP="00DB3CDC">
      <w:pPr>
        <w:pStyle w:val="af0"/>
        <w:ind w:firstLine="0"/>
        <w:jc w:val="center"/>
      </w:pPr>
      <w:r>
        <w:rPr>
          <w:noProof/>
          <w:lang w:eastAsia="ru-RU"/>
        </w:rPr>
        <w:drawing>
          <wp:inline distT="0" distB="0" distL="0" distR="0" wp14:anchorId="2678CF37" wp14:editId="03B24607">
            <wp:extent cx="5953125" cy="2171244"/>
            <wp:effectExtent l="0" t="0" r="0" b="635"/>
            <wp:docPr id="88" name="Рисунок 88" descr="C:\Users\skovtun\Downloads\окно отч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kovtun\Downloads\окно отчета.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0594" cy="2173968"/>
                    </a:xfrm>
                    <a:prstGeom prst="rect">
                      <a:avLst/>
                    </a:prstGeom>
                    <a:noFill/>
                    <a:ln>
                      <a:noFill/>
                    </a:ln>
                  </pic:spPr>
                </pic:pic>
              </a:graphicData>
            </a:graphic>
          </wp:inline>
        </w:drawing>
      </w:r>
    </w:p>
    <w:p w:rsidR="00145139" w:rsidRPr="005B21CB" w:rsidRDefault="00145139" w:rsidP="00145139">
      <w:pPr>
        <w:pStyle w:val="af0"/>
        <w:jc w:val="center"/>
        <w:rPr>
          <w:i/>
        </w:rPr>
      </w:pPr>
      <w:r w:rsidRPr="005B21CB">
        <w:rPr>
          <w:i/>
        </w:rPr>
        <w:t xml:space="preserve">Рисунок </w:t>
      </w:r>
      <w:r w:rsidR="00DB3CDC" w:rsidRPr="00F36C57">
        <w:rPr>
          <w:i/>
        </w:rPr>
        <w:fldChar w:fldCharType="begin"/>
      </w:r>
      <w:r w:rsidR="00DB3CDC" w:rsidRPr="00DB3CDC">
        <w:rPr>
          <w:i/>
        </w:rPr>
        <w:instrText xml:space="preserve"> SEQ Рисунок \* ARABIC </w:instrText>
      </w:r>
      <w:r w:rsidR="00DB3CDC" w:rsidRPr="00F36C57">
        <w:rPr>
          <w:i/>
        </w:rPr>
        <w:fldChar w:fldCharType="separate"/>
      </w:r>
      <w:r w:rsidR="00DB3CDC" w:rsidRPr="00DB3CDC">
        <w:rPr>
          <w:i/>
          <w:noProof/>
        </w:rPr>
        <w:t>24</w:t>
      </w:r>
      <w:r w:rsidR="00DB3CDC" w:rsidRPr="00F36C57">
        <w:rPr>
          <w:i/>
          <w:noProof/>
        </w:rPr>
        <w:fldChar w:fldCharType="end"/>
      </w:r>
      <w:r w:rsidRPr="005B21CB">
        <w:rPr>
          <w:i/>
        </w:rPr>
        <w:t>. Окно создания отчета</w:t>
      </w:r>
    </w:p>
    <w:p w:rsidR="00145139" w:rsidRDefault="00145139" w:rsidP="00145139">
      <w:pPr>
        <w:pStyle w:val="af0"/>
      </w:pPr>
      <w:r>
        <w:t>Так же доступна возможность уведомления о готовности отчета для этого необходимо выбрать пункт «Уведомить о готовности». Для того</w:t>
      </w:r>
      <w:proofErr w:type="gramStart"/>
      <w:r>
        <w:t>,</w:t>
      </w:r>
      <w:proofErr w:type="gramEnd"/>
      <w:r>
        <w:t xml:space="preserve"> чтобы сформировать отчет необходимо нажать кнопку «Сформировать отчет». Для того</w:t>
      </w:r>
      <w:proofErr w:type="gramStart"/>
      <w:r>
        <w:t>,</w:t>
      </w:r>
      <w:proofErr w:type="gramEnd"/>
      <w:r>
        <w:t xml:space="preserve"> чтобы заказать отчет, необходимо нажать кнопку «Заказать отчет», в таком случае поле формирования отчета, пользователю на адрес электронной почты придет уведомление о готовности отчета, сам отчет будет доступен в разделе «Мои отчеты» на стартовой странице </w:t>
      </w:r>
      <w:r w:rsidR="00764833" w:rsidRPr="005B21CB">
        <w:t>специализированных информационных систем учета и мониторинга по отдельным нозологиям и категориям граждан</w:t>
      </w:r>
      <w:r w:rsidR="007C55BF" w:rsidRPr="005B21CB">
        <w:t xml:space="preserve"> (Рисунок 3)</w:t>
      </w:r>
      <w:r w:rsidRPr="005B21CB">
        <w:t xml:space="preserve"> со статусом</w:t>
      </w:r>
      <w:r w:rsidRPr="00145139">
        <w:t xml:space="preserve"> «</w:t>
      </w:r>
      <w:r>
        <w:t>Сформирован»</w:t>
      </w:r>
      <w:r w:rsidR="007C55BF">
        <w:t xml:space="preserve"> (Рисунок 2</w:t>
      </w:r>
      <w:r w:rsidR="00FD39B3">
        <w:t>5</w:t>
      </w:r>
      <w:r w:rsidR="007C55BF">
        <w:t>)</w:t>
      </w:r>
      <w:r>
        <w:t>.</w:t>
      </w:r>
    </w:p>
    <w:p w:rsidR="007C55BF" w:rsidRDefault="007C55BF" w:rsidP="00DB3CDC">
      <w:pPr>
        <w:pStyle w:val="af0"/>
        <w:ind w:firstLine="0"/>
        <w:jc w:val="center"/>
      </w:pPr>
      <w:r>
        <w:rPr>
          <w:noProof/>
          <w:lang w:eastAsia="ru-RU"/>
        </w:rPr>
        <w:lastRenderedPageBreak/>
        <w:drawing>
          <wp:inline distT="0" distB="0" distL="0" distR="0" wp14:anchorId="6935343C" wp14:editId="3921DCC1">
            <wp:extent cx="6120765" cy="1800763"/>
            <wp:effectExtent l="0" t="0" r="0" b="9525"/>
            <wp:docPr id="89" name="Рисунок 89" descr="C:\Users\skovtun\Downloads\отчет софрмиров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kovtun\Downloads\отчет софрмирован.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8344" cy="1802993"/>
                    </a:xfrm>
                    <a:prstGeom prst="rect">
                      <a:avLst/>
                    </a:prstGeom>
                    <a:noFill/>
                    <a:ln>
                      <a:noFill/>
                    </a:ln>
                  </pic:spPr>
                </pic:pic>
              </a:graphicData>
            </a:graphic>
          </wp:inline>
        </w:drawing>
      </w:r>
    </w:p>
    <w:p w:rsidR="007C55BF" w:rsidRPr="005B21CB" w:rsidRDefault="007C55BF" w:rsidP="007C55BF">
      <w:pPr>
        <w:pStyle w:val="af0"/>
        <w:jc w:val="center"/>
        <w:rPr>
          <w:i/>
        </w:rPr>
      </w:pPr>
      <w:r w:rsidRPr="005B21CB">
        <w:rPr>
          <w:i/>
        </w:rPr>
        <w:t xml:space="preserve">Рисунок </w:t>
      </w:r>
      <w:r w:rsidR="00DB3CDC" w:rsidRPr="005B21CB">
        <w:rPr>
          <w:i/>
        </w:rPr>
        <w:fldChar w:fldCharType="begin"/>
      </w:r>
      <w:r w:rsidR="00DB3CDC" w:rsidRPr="00DB3CDC">
        <w:rPr>
          <w:i/>
        </w:rPr>
        <w:instrText xml:space="preserve"> SEQ Рисунок \* ARABIC </w:instrText>
      </w:r>
      <w:r w:rsidR="00DB3CDC" w:rsidRPr="005B21CB">
        <w:rPr>
          <w:i/>
        </w:rPr>
        <w:fldChar w:fldCharType="separate"/>
      </w:r>
      <w:r w:rsidR="00DB3CDC" w:rsidRPr="00DB3CDC">
        <w:rPr>
          <w:i/>
          <w:noProof/>
        </w:rPr>
        <w:t>25</w:t>
      </w:r>
      <w:r w:rsidR="00DB3CDC" w:rsidRPr="005B21CB">
        <w:rPr>
          <w:i/>
          <w:noProof/>
        </w:rPr>
        <w:fldChar w:fldCharType="end"/>
      </w:r>
      <w:r w:rsidRPr="005B21CB">
        <w:rPr>
          <w:i/>
        </w:rPr>
        <w:t>. Результат заказа отчета</w:t>
      </w:r>
    </w:p>
    <w:p w:rsidR="007C55BF" w:rsidRDefault="007C55BF" w:rsidP="007C55BF">
      <w:pPr>
        <w:pStyle w:val="af0"/>
      </w:pPr>
      <w:r>
        <w:t>Для того</w:t>
      </w:r>
      <w:proofErr w:type="gramStart"/>
      <w:r>
        <w:t>,</w:t>
      </w:r>
      <w:proofErr w:type="gramEnd"/>
      <w:r>
        <w:t xml:space="preserve"> чтобы просмотреть отчет необходимо нажать на знак </w:t>
      </w:r>
      <w:r>
        <w:rPr>
          <w:noProof/>
          <w:lang w:eastAsia="ru-RU"/>
        </w:rPr>
        <w:drawing>
          <wp:inline distT="0" distB="0" distL="0" distR="0" wp14:anchorId="631EB4B9" wp14:editId="2C080A87">
            <wp:extent cx="333375" cy="257175"/>
            <wp:effectExtent l="0" t="0" r="9525" b="9525"/>
            <wp:docPr id="90" name="Рисунок 90" descr="C:\Users\skovtun\Downloads\зна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kovtun\Downloads\знак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чтобы скачать отчет необходимо нажать на знак </w:t>
      </w:r>
      <w:r>
        <w:rPr>
          <w:noProof/>
          <w:lang w:eastAsia="ru-RU"/>
        </w:rPr>
        <w:drawing>
          <wp:inline distT="0" distB="0" distL="0" distR="0" wp14:anchorId="4B88B768" wp14:editId="56F0ECDE">
            <wp:extent cx="323850" cy="247650"/>
            <wp:effectExtent l="0" t="0" r="0" b="0"/>
            <wp:docPr id="91" name="Рисунок 91" descr="C:\Users\skovtun\Downloads\зна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kovtun\Downloads\знак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t>.</w:t>
      </w:r>
    </w:p>
    <w:p w:rsidR="002352C5" w:rsidRDefault="002352C5" w:rsidP="005B21CB">
      <w:pPr>
        <w:pStyle w:val="3"/>
      </w:pPr>
      <w:bookmarkStart w:id="132" w:name="_Toc433898688"/>
      <w:r>
        <w:t>Модуль расчета потребности в противотуберкулезных препаратах</w:t>
      </w:r>
      <w:bookmarkEnd w:id="132"/>
    </w:p>
    <w:p w:rsidR="002352C5" w:rsidRDefault="002352C5" w:rsidP="005B21CB">
      <w:r>
        <w:t>Для перехода в модуль расчета потребности в противотуберкулезных препаратах необходимо в меню «Анализ» выбрать пункт «Калькуляция туб</w:t>
      </w:r>
      <w:proofErr w:type="gramStart"/>
      <w:r>
        <w:t>.</w:t>
      </w:r>
      <w:proofErr w:type="gramEnd"/>
      <w:r>
        <w:t xml:space="preserve"> </w:t>
      </w:r>
      <w:proofErr w:type="gramStart"/>
      <w:r>
        <w:t>п</w:t>
      </w:r>
      <w:proofErr w:type="gramEnd"/>
      <w:r>
        <w:t>репаратов».</w:t>
      </w:r>
    </w:p>
    <w:p w:rsidR="00DF01B8" w:rsidRDefault="00DF01B8" w:rsidP="005B21CB">
      <w:r>
        <w:t>На главной странице модуля отображается полный список составленных расчетов (Рисунок 2</w:t>
      </w:r>
      <w:r w:rsidR="00FD39B3">
        <w:t>6</w:t>
      </w:r>
      <w:r>
        <w:t>).</w:t>
      </w:r>
    </w:p>
    <w:p w:rsidR="00DF01B8" w:rsidRDefault="00DF01B8" w:rsidP="005B21CB">
      <w:pPr>
        <w:ind w:firstLine="0"/>
        <w:jc w:val="center"/>
      </w:pPr>
      <w:r>
        <w:rPr>
          <w:noProof/>
        </w:rPr>
        <w:drawing>
          <wp:inline distT="0" distB="0" distL="0" distR="0" wp14:anchorId="73BBE38D" wp14:editId="0A158F70">
            <wp:extent cx="5728970" cy="819469"/>
            <wp:effectExtent l="0" t="0" r="5080" b="0"/>
            <wp:docPr id="29" name="Рисунок 29" descr="C:\Users\skovtun\Pictures\калькуля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ovtun\Pictures\калькулятор.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4965" cy="821757"/>
                    </a:xfrm>
                    <a:prstGeom prst="rect">
                      <a:avLst/>
                    </a:prstGeom>
                    <a:noFill/>
                    <a:ln>
                      <a:noFill/>
                    </a:ln>
                  </pic:spPr>
                </pic:pic>
              </a:graphicData>
            </a:graphic>
          </wp:inline>
        </w:drawing>
      </w:r>
    </w:p>
    <w:p w:rsidR="00DF01B8" w:rsidRPr="005B21CB" w:rsidRDefault="00DF01B8"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26</w:t>
      </w:r>
      <w:r w:rsidR="00DB3CDC" w:rsidRPr="005B21CB">
        <w:rPr>
          <w:i/>
          <w:noProof/>
        </w:rPr>
        <w:fldChar w:fldCharType="end"/>
      </w:r>
      <w:r w:rsidRPr="005B21CB">
        <w:rPr>
          <w:i/>
        </w:rPr>
        <w:t>. Стартовая страница модуля расчета потребности в ПТП</w:t>
      </w:r>
    </w:p>
    <w:p w:rsidR="00A30C79" w:rsidRDefault="00A30C79" w:rsidP="005B21CB">
      <w:r>
        <w:t xml:space="preserve">Чтобы изменить уже созданный расчет необходимо выбрать строку и нажать кнопку «Изменить». Чтобы создать новый отчет необходимо нажать кнопку «Создать». </w:t>
      </w:r>
    </w:p>
    <w:p w:rsidR="00A30C79" w:rsidRDefault="00A30C79" w:rsidP="005B21CB">
      <w:pPr>
        <w:pStyle w:val="4"/>
      </w:pPr>
      <w:r>
        <w:t>Блок «Общие»</w:t>
      </w:r>
    </w:p>
    <w:p w:rsidR="00A30C79" w:rsidRDefault="00A30C79" w:rsidP="005B21CB">
      <w:r>
        <w:t>Блок предназначен для ввода общей информации для расчета, названия и временных периодах расчета</w:t>
      </w:r>
      <w:r w:rsidR="004877DB">
        <w:t xml:space="preserve"> (рисунок 2</w:t>
      </w:r>
      <w:r w:rsidR="00FD39B3">
        <w:t>7</w:t>
      </w:r>
      <w:r w:rsidR="004877DB">
        <w:t>)</w:t>
      </w:r>
      <w:r>
        <w:t xml:space="preserve">. </w:t>
      </w:r>
    </w:p>
    <w:p w:rsidR="00A30C79" w:rsidRDefault="00A30C79" w:rsidP="005B21CB">
      <w:r>
        <w:t>В поле «Имя документа» указывается наименование расчета;</w:t>
      </w:r>
    </w:p>
    <w:p w:rsidR="00A30C79" w:rsidRDefault="00A30C79" w:rsidP="005B21CB">
      <w:r>
        <w:t xml:space="preserve">В поле «Начало отсчета» указывается дата </w:t>
      </w:r>
      <w:proofErr w:type="spellStart"/>
      <w:r w:rsidR="00723C59">
        <w:t>предрасче</w:t>
      </w:r>
      <w:r>
        <w:t>тного</w:t>
      </w:r>
      <w:proofErr w:type="spellEnd"/>
      <w:r>
        <w:t xml:space="preserve"> периода. </w:t>
      </w:r>
      <w:proofErr w:type="gramStart"/>
      <w:r>
        <w:t>Исходя из данной даты</w:t>
      </w:r>
      <w:r w:rsidR="009C37C6">
        <w:t xml:space="preserve"> в</w:t>
      </w:r>
      <w:r>
        <w:t xml:space="preserve"> блоках режимов химиотерапии будут</w:t>
      </w:r>
      <w:proofErr w:type="gramEnd"/>
      <w:r>
        <w:t xml:space="preserve"> </w:t>
      </w:r>
      <w:r w:rsidR="009C37C6">
        <w:t>формироваться</w:t>
      </w:r>
      <w:r>
        <w:t xml:space="preserve"> таблицы «Набранные случаи (всего)» - таблица заканчивается месяцем начала отсчета, предыдущие месяцы указываются исходя из длительности фаз режимов химиотерапии. Таблицы формируются автоматически. </w:t>
      </w:r>
    </w:p>
    <w:p w:rsidR="00DA7DB2" w:rsidRDefault="00DA7DB2" w:rsidP="005B21CB">
      <w:r>
        <w:lastRenderedPageBreak/>
        <w:t xml:space="preserve">В поле «Начало расчета» указывается дата расчетного периода. Исходя из данной даты </w:t>
      </w:r>
      <w:proofErr w:type="gramStart"/>
      <w:r>
        <w:t>блоках</w:t>
      </w:r>
      <w:proofErr w:type="gramEnd"/>
      <w:r>
        <w:t xml:space="preserve"> режимов химиотерапии будут </w:t>
      </w:r>
      <w:r w:rsidR="00D51C27">
        <w:t>формироваться</w:t>
      </w:r>
      <w:r>
        <w:t xml:space="preserve"> таблицы «Ожидаемые случаи (всего)». Первый месяц таблицы представляет собой </w:t>
      </w:r>
      <w:r w:rsidR="009201D0">
        <w:t>месяц,</w:t>
      </w:r>
      <w:r>
        <w:t xml:space="preserve"> указанный в дате «Начало отсчета», </w:t>
      </w:r>
      <w:proofErr w:type="gramStart"/>
      <w:r>
        <w:t>период</w:t>
      </w:r>
      <w:proofErr w:type="gramEnd"/>
      <w:r>
        <w:t xml:space="preserve"> начиная с этой даты по дату «Начало расчета» является </w:t>
      </w:r>
      <w:proofErr w:type="spellStart"/>
      <w:r>
        <w:t>предрасчетным</w:t>
      </w:r>
      <w:proofErr w:type="spellEnd"/>
      <w:r>
        <w:t xml:space="preserve"> периодом.</w:t>
      </w:r>
      <w:r w:rsidR="009C37C6">
        <w:t xml:space="preserve"> Таблицы формируются автоматически.</w:t>
      </w:r>
    </w:p>
    <w:p w:rsidR="00DA7DB2" w:rsidRDefault="00DA7DB2" w:rsidP="005B21CB">
      <w:r>
        <w:t xml:space="preserve">В поле «Расчетный период» вводится количество месяцев (целое число) </w:t>
      </w:r>
      <w:r w:rsidR="009201D0">
        <w:t xml:space="preserve">длительности расчетного периода. Расчетный период начинается с </w:t>
      </w:r>
      <w:r w:rsidR="00D51C27">
        <w:t xml:space="preserve">месяца, </w:t>
      </w:r>
      <w:r w:rsidR="00521244">
        <w:t xml:space="preserve">указанного  в поле </w:t>
      </w:r>
      <w:r w:rsidR="009201D0">
        <w:t xml:space="preserve"> «Начало расчета». </w:t>
      </w:r>
    </w:p>
    <w:p w:rsidR="009201D0" w:rsidRDefault="009201D0" w:rsidP="005B21CB">
      <w:r>
        <w:t>В поле «Буферный запас»</w:t>
      </w:r>
      <w:r w:rsidR="009C37C6">
        <w:t xml:space="preserve"> (целое число)</w:t>
      </w:r>
      <w:r>
        <w:t xml:space="preserve"> вводится количество месяцев длительности буферного периода. Буферный период начинается с последнего месяца расчетного периода. </w:t>
      </w:r>
    </w:p>
    <w:p w:rsidR="00A423A9" w:rsidRDefault="00A423A9" w:rsidP="005B21CB">
      <w:r>
        <w:t>Для переход</w:t>
      </w:r>
      <w:r w:rsidR="00D51C27">
        <w:t>а</w:t>
      </w:r>
      <w:r>
        <w:t xml:space="preserve"> в другие блоки при составлении расчета необходимо использовать кнопки «Предыдущи</w:t>
      </w:r>
      <w:r w:rsidR="00D51C27">
        <w:t>й</w:t>
      </w:r>
      <w:r>
        <w:t>»/»Следующий».</w:t>
      </w:r>
    </w:p>
    <w:p w:rsidR="00633E6F" w:rsidRDefault="00A50CD1" w:rsidP="005B21CB">
      <w:pPr>
        <w:ind w:firstLine="0"/>
        <w:jc w:val="center"/>
      </w:pPr>
      <w:r w:rsidRPr="00A50CD1">
        <w:rPr>
          <w:noProof/>
        </w:rPr>
        <w:drawing>
          <wp:inline distT="0" distB="0" distL="0" distR="0" wp14:anchorId="782C6EDC" wp14:editId="5BA5F072">
            <wp:extent cx="6087865" cy="3627582"/>
            <wp:effectExtent l="0" t="0" r="8255" b="0"/>
            <wp:docPr id="35" name="Рисунок 35" descr="C:\Users\skovtun\Videos\расч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vtun\Videos\расчет.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4302" cy="3631417"/>
                    </a:xfrm>
                    <a:prstGeom prst="rect">
                      <a:avLst/>
                    </a:prstGeom>
                    <a:noFill/>
                    <a:ln>
                      <a:noFill/>
                    </a:ln>
                  </pic:spPr>
                </pic:pic>
              </a:graphicData>
            </a:graphic>
          </wp:inline>
        </w:drawing>
      </w:r>
    </w:p>
    <w:p w:rsidR="00633E6F" w:rsidRPr="005B21CB" w:rsidRDefault="00633E6F"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27</w:t>
      </w:r>
      <w:r w:rsidR="00DB3CDC" w:rsidRPr="005B21CB">
        <w:rPr>
          <w:i/>
          <w:noProof/>
        </w:rPr>
        <w:fldChar w:fldCharType="end"/>
      </w:r>
      <w:r w:rsidRPr="005B21CB">
        <w:rPr>
          <w:i/>
        </w:rPr>
        <w:t>. Блок «Общие»</w:t>
      </w:r>
    </w:p>
    <w:p w:rsidR="00A423A9" w:rsidRDefault="007B064C" w:rsidP="005B21CB">
      <w:pPr>
        <w:pStyle w:val="4"/>
      </w:pPr>
      <w:r>
        <w:t>Блок «Перечень препаратов»</w:t>
      </w:r>
    </w:p>
    <w:p w:rsidR="007B064C" w:rsidRDefault="007B064C" w:rsidP="005B21CB">
      <w:r>
        <w:t xml:space="preserve">Блок представляет собой таблицу полного справочника противотуберкулёзных препаратов. В данном блоке необходимо отметить препараты </w:t>
      </w:r>
      <w:proofErr w:type="gramStart"/>
      <w:r>
        <w:t>информация</w:t>
      </w:r>
      <w:proofErr w:type="gramEnd"/>
      <w:r>
        <w:t xml:space="preserve"> о которых будет указываться в блоках «Наличие препаратов»/»Поставка препаратов»</w:t>
      </w:r>
      <w:r w:rsidR="00567330">
        <w:t xml:space="preserve"> (Рисунок 2</w:t>
      </w:r>
      <w:r w:rsidR="00FD39B3">
        <w:t>8</w:t>
      </w:r>
      <w:r w:rsidR="00567330">
        <w:t>).</w:t>
      </w:r>
      <w:r>
        <w:t xml:space="preserve"> </w:t>
      </w:r>
    </w:p>
    <w:p w:rsidR="00567330" w:rsidRDefault="001C6638" w:rsidP="005B21CB">
      <w:pPr>
        <w:ind w:firstLine="0"/>
        <w:jc w:val="center"/>
      </w:pPr>
      <w:r w:rsidRPr="001C6638">
        <w:rPr>
          <w:noProof/>
        </w:rPr>
        <w:lastRenderedPageBreak/>
        <w:drawing>
          <wp:inline distT="0" distB="0" distL="0" distR="0" wp14:anchorId="08062F71" wp14:editId="7056B659">
            <wp:extent cx="6326505" cy="3694311"/>
            <wp:effectExtent l="0" t="0" r="0" b="1905"/>
            <wp:docPr id="36" name="Рисунок 36" descr="C:\Users\skovtun\Videos\налич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vtun\Videos\наличие.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5213" cy="3699396"/>
                    </a:xfrm>
                    <a:prstGeom prst="rect">
                      <a:avLst/>
                    </a:prstGeom>
                    <a:noFill/>
                    <a:ln>
                      <a:noFill/>
                    </a:ln>
                  </pic:spPr>
                </pic:pic>
              </a:graphicData>
            </a:graphic>
          </wp:inline>
        </w:drawing>
      </w:r>
    </w:p>
    <w:p w:rsidR="00567330" w:rsidRPr="005B21CB" w:rsidRDefault="00567330"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28</w:t>
      </w:r>
      <w:r w:rsidR="00DB3CDC" w:rsidRPr="005B21CB">
        <w:rPr>
          <w:i/>
          <w:noProof/>
        </w:rPr>
        <w:fldChar w:fldCharType="end"/>
      </w:r>
      <w:r w:rsidRPr="005B21CB">
        <w:rPr>
          <w:i/>
        </w:rPr>
        <w:t>. Блок «Перечень препаратов»</w:t>
      </w:r>
    </w:p>
    <w:p w:rsidR="00900643" w:rsidRDefault="00900643" w:rsidP="005B21CB">
      <w:pPr>
        <w:pStyle w:val="4"/>
      </w:pPr>
      <w:r>
        <w:t xml:space="preserve">Блок </w:t>
      </w:r>
      <w:r w:rsidR="000D5B51">
        <w:t>«Н</w:t>
      </w:r>
      <w:r>
        <w:t>аличие препаратов</w:t>
      </w:r>
      <w:r w:rsidR="000D5B51">
        <w:t>»</w:t>
      </w:r>
    </w:p>
    <w:p w:rsidR="00900643" w:rsidRDefault="00900643" w:rsidP="005B21CB">
      <w:r>
        <w:t xml:space="preserve">В данном блоке указывается информация </w:t>
      </w:r>
      <w:proofErr w:type="gramStart"/>
      <w:r>
        <w:t>о</w:t>
      </w:r>
      <w:proofErr w:type="gramEnd"/>
      <w:r>
        <w:t xml:space="preserve"> имеющихся в наличии препаратах – количество и срок годности препаратов. Для того чтобы добавить запись, необходимо нажать знак «+», чтобы удалить запись необходимо</w:t>
      </w:r>
      <w:r w:rsidR="00B52048">
        <w:t xml:space="preserve"> выбрать нужную и</w:t>
      </w:r>
      <w:r>
        <w:t xml:space="preserve"> нажать знак «</w:t>
      </w:r>
      <w:proofErr w:type="gramStart"/>
      <w:r>
        <w:t>-»</w:t>
      </w:r>
      <w:proofErr w:type="gramEnd"/>
      <w:r w:rsidR="005736D2">
        <w:t xml:space="preserve"> (Рисунок 2</w:t>
      </w:r>
      <w:r w:rsidR="00DB3CDC">
        <w:t>9</w:t>
      </w:r>
      <w:r w:rsidR="005736D2">
        <w:t>)</w:t>
      </w:r>
      <w:r>
        <w:t>.</w:t>
      </w:r>
    </w:p>
    <w:p w:rsidR="005736D2" w:rsidRDefault="00484F8F" w:rsidP="005B21CB">
      <w:pPr>
        <w:ind w:firstLine="0"/>
        <w:jc w:val="center"/>
      </w:pPr>
      <w:r w:rsidRPr="00484F8F">
        <w:rPr>
          <w:noProof/>
        </w:rPr>
        <w:lastRenderedPageBreak/>
        <w:drawing>
          <wp:inline distT="0" distB="0" distL="0" distR="0" wp14:anchorId="499E6C4B" wp14:editId="5DAD4BBE">
            <wp:extent cx="6164463" cy="3619500"/>
            <wp:effectExtent l="0" t="0" r="8255" b="0"/>
            <wp:docPr id="37" name="Рисунок 37" descr="C:\Users\skovtun\Videos\наличи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vtun\Videos\наличие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6137" cy="3626354"/>
                    </a:xfrm>
                    <a:prstGeom prst="rect">
                      <a:avLst/>
                    </a:prstGeom>
                    <a:noFill/>
                    <a:ln>
                      <a:noFill/>
                    </a:ln>
                  </pic:spPr>
                </pic:pic>
              </a:graphicData>
            </a:graphic>
          </wp:inline>
        </w:drawing>
      </w:r>
    </w:p>
    <w:p w:rsidR="005736D2" w:rsidRPr="005B21CB" w:rsidRDefault="005736D2"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29</w:t>
      </w:r>
      <w:r w:rsidR="00DB3CDC" w:rsidRPr="005B21CB">
        <w:rPr>
          <w:i/>
          <w:noProof/>
        </w:rPr>
        <w:fldChar w:fldCharType="end"/>
      </w:r>
      <w:r w:rsidRPr="005B21CB">
        <w:rPr>
          <w:i/>
        </w:rPr>
        <w:t>. Блок «Наличие препаратов»</w:t>
      </w:r>
    </w:p>
    <w:p w:rsidR="005736D2" w:rsidRDefault="007B22D6" w:rsidP="005B21CB">
      <w:pPr>
        <w:pStyle w:val="4"/>
      </w:pPr>
      <w:r>
        <w:t xml:space="preserve">Блок </w:t>
      </w:r>
      <w:r w:rsidR="000D5B51">
        <w:t>«П</w:t>
      </w:r>
      <w:r>
        <w:t>оставка препаратов</w:t>
      </w:r>
      <w:r w:rsidR="000D5B51">
        <w:t>»</w:t>
      </w:r>
    </w:p>
    <w:p w:rsidR="007B22D6" w:rsidRDefault="007B22D6" w:rsidP="007B22D6">
      <w:r>
        <w:t>В данном блоке указывается информация о будущих поставках препаратов – срок годности, дата поставки, количество. Для того чтобы добавить запись, необходимо нажать знак «+», чтобы удалить запись необходимо выбрать нужную и нажать знак «</w:t>
      </w:r>
      <w:proofErr w:type="gramStart"/>
      <w:r>
        <w:t>-»</w:t>
      </w:r>
      <w:proofErr w:type="gramEnd"/>
      <w:r>
        <w:t xml:space="preserve"> (Рисунок </w:t>
      </w:r>
      <w:r w:rsidR="00DB3CDC">
        <w:t>30</w:t>
      </w:r>
      <w:r>
        <w:t>).</w:t>
      </w:r>
    </w:p>
    <w:p w:rsidR="007B22D6" w:rsidRDefault="005B56A7" w:rsidP="005B21CB">
      <w:pPr>
        <w:ind w:firstLine="0"/>
        <w:jc w:val="center"/>
      </w:pPr>
      <w:r w:rsidRPr="005B56A7">
        <w:rPr>
          <w:noProof/>
        </w:rPr>
        <w:lastRenderedPageBreak/>
        <w:drawing>
          <wp:inline distT="0" distB="0" distL="0" distR="0" wp14:anchorId="5C3F9156" wp14:editId="0DB77DDE">
            <wp:extent cx="6265504" cy="3676606"/>
            <wp:effectExtent l="0" t="0" r="2540" b="635"/>
            <wp:docPr id="39" name="Рисунок 39" descr="C:\Users\skovtun\Videos\поста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vtun\Videos\поставка.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8504" cy="3684234"/>
                    </a:xfrm>
                    <a:prstGeom prst="rect">
                      <a:avLst/>
                    </a:prstGeom>
                    <a:noFill/>
                    <a:ln>
                      <a:noFill/>
                    </a:ln>
                  </pic:spPr>
                </pic:pic>
              </a:graphicData>
            </a:graphic>
          </wp:inline>
        </w:drawing>
      </w:r>
    </w:p>
    <w:p w:rsidR="007B22D6" w:rsidRPr="005B21CB" w:rsidRDefault="007B22D6"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30</w:t>
      </w:r>
      <w:r w:rsidR="00DB3CDC" w:rsidRPr="005B21CB">
        <w:rPr>
          <w:i/>
          <w:noProof/>
        </w:rPr>
        <w:fldChar w:fldCharType="end"/>
      </w:r>
      <w:r w:rsidRPr="005B21CB">
        <w:rPr>
          <w:i/>
        </w:rPr>
        <w:t>. Поставка препаратов</w:t>
      </w:r>
    </w:p>
    <w:p w:rsidR="007B22D6" w:rsidRDefault="007B22D6" w:rsidP="005B21CB">
      <w:pPr>
        <w:pStyle w:val="4"/>
      </w:pPr>
      <w:r>
        <w:t xml:space="preserve">Блок </w:t>
      </w:r>
      <w:r w:rsidR="000D5B51">
        <w:t>«Р</w:t>
      </w:r>
      <w:r>
        <w:t>ежим химиотерапии</w:t>
      </w:r>
      <w:r w:rsidR="000D5B51">
        <w:t>»</w:t>
      </w:r>
    </w:p>
    <w:p w:rsidR="00261AF4" w:rsidRPr="00863685" w:rsidRDefault="00261AF4" w:rsidP="005B21CB">
      <w:r>
        <w:t>В расчете указыва</w:t>
      </w:r>
      <w:r w:rsidR="00E01236">
        <w:t xml:space="preserve">ется информация </w:t>
      </w:r>
      <w:proofErr w:type="gramStart"/>
      <w:r w:rsidR="00E01236">
        <w:t>о</w:t>
      </w:r>
      <w:proofErr w:type="gramEnd"/>
      <w:r w:rsidR="00E01236">
        <w:t xml:space="preserve"> всех 5-и</w:t>
      </w:r>
      <w:r>
        <w:t xml:space="preserve"> режимах лечения химиотерапией (4 блока): </w:t>
      </w:r>
      <w:proofErr w:type="gramStart"/>
      <w:r>
        <w:rPr>
          <w:lang w:val="en-US"/>
        </w:rPr>
        <w:t>I</w:t>
      </w:r>
      <w:r w:rsidRPr="005B21CB">
        <w:t>/</w:t>
      </w:r>
      <w:r>
        <w:rPr>
          <w:lang w:val="en-US"/>
        </w:rPr>
        <w:t>III</w:t>
      </w:r>
      <w:r w:rsidRPr="00863685">
        <w:t xml:space="preserve">, </w:t>
      </w:r>
      <w:r>
        <w:rPr>
          <w:lang w:val="en-US"/>
        </w:rPr>
        <w:t>II</w:t>
      </w:r>
      <w:r w:rsidRPr="005B21CB">
        <w:t xml:space="preserve">, </w:t>
      </w:r>
      <w:r>
        <w:rPr>
          <w:lang w:val="en-US"/>
        </w:rPr>
        <w:t>IV</w:t>
      </w:r>
      <w:r w:rsidRPr="005B21CB">
        <w:t xml:space="preserve">, </w:t>
      </w:r>
      <w:r>
        <w:rPr>
          <w:lang w:val="en-US"/>
        </w:rPr>
        <w:t>V</w:t>
      </w:r>
      <w:r w:rsidRPr="005B21CB">
        <w:t xml:space="preserve"> </w:t>
      </w:r>
      <w:r>
        <w:t>режимы.</w:t>
      </w:r>
      <w:proofErr w:type="gramEnd"/>
    </w:p>
    <w:p w:rsidR="007B22D6" w:rsidRDefault="007B22D6" w:rsidP="005B21CB">
      <w:r>
        <w:t xml:space="preserve">В данном блоке указывается информация о доле используемых для лечения пациентов препаратов, доле распределения случаев по весовым группам, количестве случаев лечения в разбивке на набранные и ожидаемые случаи. </w:t>
      </w:r>
      <w:r w:rsidR="00872869">
        <w:t>Для каждого режима химиотерапии временной интервал таблиц «Набранные случаи (всего)» разный в зависимости от длительности фаз лечения</w:t>
      </w:r>
      <w:r w:rsidR="00DC253C">
        <w:t xml:space="preserve"> и выбранной длительности лечения ключевым препаратом (для </w:t>
      </w:r>
      <w:r w:rsidR="00DC253C">
        <w:rPr>
          <w:lang w:val="en-US"/>
        </w:rPr>
        <w:t>I</w:t>
      </w:r>
      <w:r w:rsidR="00DC253C" w:rsidRPr="005B21CB">
        <w:t>/</w:t>
      </w:r>
      <w:r w:rsidR="00DC253C">
        <w:rPr>
          <w:lang w:val="en-US"/>
        </w:rPr>
        <w:t>III</w:t>
      </w:r>
      <w:r w:rsidR="00DC253C" w:rsidRPr="005B21CB">
        <w:t xml:space="preserve"> </w:t>
      </w:r>
      <w:r w:rsidR="00DC253C">
        <w:t>режима –</w:t>
      </w:r>
      <w:r w:rsidR="00DC253C" w:rsidRPr="005B21CB">
        <w:t xml:space="preserve"> </w:t>
      </w:r>
      <w:r w:rsidR="00DC253C">
        <w:rPr>
          <w:lang w:val="en-US"/>
        </w:rPr>
        <w:t>H</w:t>
      </w:r>
      <w:r w:rsidR="00DC253C" w:rsidRPr="005B21CB">
        <w:t xml:space="preserve">, </w:t>
      </w:r>
      <w:r w:rsidR="00DC253C">
        <w:t xml:space="preserve">для всех остальных – </w:t>
      </w:r>
      <w:r w:rsidR="00DC253C">
        <w:rPr>
          <w:lang w:val="en-US"/>
        </w:rPr>
        <w:t>Z</w:t>
      </w:r>
      <w:r w:rsidR="00DC253C" w:rsidRPr="005B21CB">
        <w:t>).</w:t>
      </w:r>
      <w:r w:rsidR="005248E0">
        <w:t xml:space="preserve"> (Рисунок </w:t>
      </w:r>
      <w:r w:rsidR="00DB3CDC">
        <w:t>31</w:t>
      </w:r>
      <w:r w:rsidR="00872869">
        <w:t xml:space="preserve">). </w:t>
      </w:r>
    </w:p>
    <w:p w:rsidR="00261AF4" w:rsidRDefault="00DC253C" w:rsidP="005B21CB">
      <w:pPr>
        <w:ind w:firstLine="0"/>
        <w:jc w:val="center"/>
      </w:pPr>
      <w:r w:rsidRPr="00DC253C">
        <w:rPr>
          <w:noProof/>
        </w:rPr>
        <w:lastRenderedPageBreak/>
        <w:drawing>
          <wp:inline distT="0" distB="0" distL="0" distR="0" wp14:anchorId="53645728" wp14:editId="4B708B7F">
            <wp:extent cx="6261546" cy="3703863"/>
            <wp:effectExtent l="0" t="0" r="6350" b="0"/>
            <wp:docPr id="40" name="Рисунок 40" descr="C:\Users\skovtun\Videos\1 режи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vtun\Videos\1 режим.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8547" cy="3713919"/>
                    </a:xfrm>
                    <a:prstGeom prst="rect">
                      <a:avLst/>
                    </a:prstGeom>
                    <a:noFill/>
                    <a:ln>
                      <a:noFill/>
                    </a:ln>
                  </pic:spPr>
                </pic:pic>
              </a:graphicData>
            </a:graphic>
          </wp:inline>
        </w:drawing>
      </w:r>
    </w:p>
    <w:p w:rsidR="00261AF4" w:rsidRPr="005B21CB" w:rsidRDefault="005248E0"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31</w:t>
      </w:r>
      <w:r w:rsidR="00DB3CDC" w:rsidRPr="005B21CB">
        <w:rPr>
          <w:i/>
          <w:noProof/>
        </w:rPr>
        <w:fldChar w:fldCharType="end"/>
      </w:r>
      <w:r w:rsidR="00261AF4" w:rsidRPr="005B21CB">
        <w:rPr>
          <w:i/>
        </w:rPr>
        <w:t>. Блок «Режим химиотерапии»</w:t>
      </w:r>
    </w:p>
    <w:p w:rsidR="001156CE" w:rsidRDefault="00253901" w:rsidP="005B21CB">
      <w:r>
        <w:t xml:space="preserve">После того как вся информация необходима для расчета будет указана, необходимо нажать «Сохранить». </w:t>
      </w:r>
    </w:p>
    <w:p w:rsidR="00D744B6" w:rsidRDefault="00D744B6" w:rsidP="005B21CB">
      <w:pPr>
        <w:pStyle w:val="4"/>
      </w:pPr>
      <w:r>
        <w:t>Блок «Заказ»</w:t>
      </w:r>
    </w:p>
    <w:p w:rsidR="00D744B6" w:rsidRDefault="00D744B6" w:rsidP="005B21CB">
      <w:r>
        <w:t xml:space="preserve">Блок предназначен для формирования заказа необходимого количества препаратов исходя из расчетного и ввода информации о цене, производителе препарата и бюджета. </w:t>
      </w:r>
      <w:r w:rsidR="00132251">
        <w:t>(Рисунок 3</w:t>
      </w:r>
      <w:r w:rsidR="00DB3CDC">
        <w:t>2</w:t>
      </w:r>
      <w:r w:rsidR="00132251">
        <w:t>)</w:t>
      </w:r>
      <w:r w:rsidR="00DB3CDC">
        <w:t>.</w:t>
      </w:r>
    </w:p>
    <w:p w:rsidR="00D744B6" w:rsidRDefault="00D744B6" w:rsidP="005B21CB">
      <w:pPr>
        <w:ind w:firstLine="0"/>
        <w:jc w:val="center"/>
      </w:pPr>
      <w:r w:rsidRPr="00D744B6">
        <w:rPr>
          <w:noProof/>
        </w:rPr>
        <w:lastRenderedPageBreak/>
        <w:drawing>
          <wp:inline distT="0" distB="0" distL="0" distR="0" wp14:anchorId="37A46B8B" wp14:editId="39BE7642">
            <wp:extent cx="6334123" cy="3725864"/>
            <wp:effectExtent l="0" t="0" r="0" b="8255"/>
            <wp:docPr id="41" name="Рисунок 41" descr="C:\Users\skovtun\Videos\за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vtun\Videos\заказ.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8753" cy="3728588"/>
                    </a:xfrm>
                    <a:prstGeom prst="rect">
                      <a:avLst/>
                    </a:prstGeom>
                    <a:noFill/>
                    <a:ln>
                      <a:noFill/>
                    </a:ln>
                  </pic:spPr>
                </pic:pic>
              </a:graphicData>
            </a:graphic>
          </wp:inline>
        </w:drawing>
      </w:r>
    </w:p>
    <w:p w:rsidR="00D744B6" w:rsidRPr="005B21CB" w:rsidRDefault="005248E0" w:rsidP="005B21CB">
      <w:pPr>
        <w:ind w:firstLine="0"/>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32</w:t>
      </w:r>
      <w:r w:rsidR="00DB3CDC" w:rsidRPr="005B21CB">
        <w:rPr>
          <w:i/>
          <w:noProof/>
        </w:rPr>
        <w:fldChar w:fldCharType="end"/>
      </w:r>
      <w:r w:rsidR="00D744B6" w:rsidRPr="005B21CB">
        <w:rPr>
          <w:i/>
        </w:rPr>
        <w:t>. Блок «Заказ»</w:t>
      </w:r>
    </w:p>
    <w:p w:rsidR="00CE5346" w:rsidRDefault="00CE5346" w:rsidP="005B21CB">
      <w:pPr>
        <w:ind w:firstLine="0"/>
      </w:pPr>
      <w:r>
        <w:t>Для ввода информации по препарату для заказа необходимо нажать «+», после чего в модальном окне ввести информацию о количестве, цене упаковки, производителе и указать вид бюджета, после чего нажать кнопку «Добавить».</w:t>
      </w:r>
      <w:r w:rsidR="00132251">
        <w:t xml:space="preserve"> (Рисунок 3</w:t>
      </w:r>
      <w:r w:rsidR="00DB3CDC">
        <w:t>3</w:t>
      </w:r>
      <w:r w:rsidR="00132251">
        <w:t>)</w:t>
      </w:r>
    </w:p>
    <w:p w:rsidR="00132251" w:rsidRDefault="00132251" w:rsidP="005B21CB">
      <w:pPr>
        <w:ind w:firstLine="0"/>
        <w:jc w:val="center"/>
      </w:pPr>
      <w:r w:rsidRPr="00132251">
        <w:rPr>
          <w:noProof/>
        </w:rPr>
        <w:drawing>
          <wp:inline distT="0" distB="0" distL="0" distR="0" wp14:anchorId="5ACB95BF" wp14:editId="4F3C9D13">
            <wp:extent cx="5661025" cy="1534795"/>
            <wp:effectExtent l="0" t="0" r="0" b="8255"/>
            <wp:docPr id="42" name="Рисунок 42" descr="C:\Users\skovtun\Videos\добавить препар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vtun\Videos\добавить препарат.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1025" cy="1534795"/>
                    </a:xfrm>
                    <a:prstGeom prst="rect">
                      <a:avLst/>
                    </a:prstGeom>
                    <a:noFill/>
                    <a:ln>
                      <a:noFill/>
                    </a:ln>
                  </pic:spPr>
                </pic:pic>
              </a:graphicData>
            </a:graphic>
          </wp:inline>
        </w:drawing>
      </w:r>
    </w:p>
    <w:p w:rsidR="00132251" w:rsidRPr="005B21CB" w:rsidRDefault="00132251" w:rsidP="005B21CB">
      <w:pPr>
        <w:ind w:firstLine="0"/>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33</w:t>
      </w:r>
      <w:r w:rsidR="00DB3CDC" w:rsidRPr="005B21CB">
        <w:rPr>
          <w:i/>
          <w:noProof/>
        </w:rPr>
        <w:fldChar w:fldCharType="end"/>
      </w:r>
      <w:r w:rsidRPr="005B21CB">
        <w:rPr>
          <w:i/>
        </w:rPr>
        <w:t>. Добавление препарата для заказа</w:t>
      </w:r>
    </w:p>
    <w:p w:rsidR="001156CE" w:rsidRDefault="001156CE" w:rsidP="005B21CB">
      <w:pPr>
        <w:pStyle w:val="4"/>
      </w:pPr>
      <w:r>
        <w:t>Блок «Отчеты»</w:t>
      </w:r>
    </w:p>
    <w:p w:rsidR="001156CE" w:rsidRDefault="001156CE" w:rsidP="005B21CB">
      <w:r>
        <w:t xml:space="preserve">Блок предназначен для формирования аналитических </w:t>
      </w:r>
      <w:proofErr w:type="gramStart"/>
      <w:r>
        <w:t>форм</w:t>
      </w:r>
      <w:proofErr w:type="gramEnd"/>
      <w:r>
        <w:t xml:space="preserve"> в результате расчета исходя из введенных данных. Чтобы сформировать отчет необходимо левой кнопкой мыши выделить нужный и нажать «Сформировать отчет», после чего выбрать параметры отчета и нажать «Сформировать».</w:t>
      </w:r>
      <w:r w:rsidR="003D4233">
        <w:t xml:space="preserve"> (Рисунок 3</w:t>
      </w:r>
      <w:r w:rsidR="00DB3CDC">
        <w:t>4</w:t>
      </w:r>
      <w:r w:rsidR="003D4233">
        <w:t>)</w:t>
      </w:r>
      <w:r w:rsidR="00DB3CDC">
        <w:t>.</w:t>
      </w:r>
    </w:p>
    <w:p w:rsidR="003D4233" w:rsidRDefault="003D4233" w:rsidP="005B21CB">
      <w:pPr>
        <w:ind w:firstLine="0"/>
      </w:pPr>
      <w:r w:rsidRPr="003D4233">
        <w:rPr>
          <w:noProof/>
        </w:rPr>
        <w:lastRenderedPageBreak/>
        <w:drawing>
          <wp:inline distT="0" distB="0" distL="0" distR="0" wp14:anchorId="6362AFD3" wp14:editId="5C002E42">
            <wp:extent cx="6312139" cy="3805555"/>
            <wp:effectExtent l="0" t="0" r="0" b="4445"/>
            <wp:docPr id="43" name="Рисунок 43" descr="C:\Users\skovtun\Videos\отч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vtun\Videos\отчет.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5001" cy="3807281"/>
                    </a:xfrm>
                    <a:prstGeom prst="rect">
                      <a:avLst/>
                    </a:prstGeom>
                    <a:noFill/>
                    <a:ln>
                      <a:noFill/>
                    </a:ln>
                  </pic:spPr>
                </pic:pic>
              </a:graphicData>
            </a:graphic>
          </wp:inline>
        </w:drawing>
      </w:r>
    </w:p>
    <w:p w:rsidR="003D4233" w:rsidRPr="005B21CB" w:rsidRDefault="003D4233" w:rsidP="005B21CB">
      <w:pPr>
        <w:jc w:val="center"/>
        <w:rPr>
          <w:i/>
        </w:rPr>
      </w:pPr>
      <w:r w:rsidRPr="005B21CB">
        <w:rPr>
          <w:i/>
        </w:rPr>
        <w:t xml:space="preserve">Рисунок </w:t>
      </w:r>
      <w:r w:rsidR="00DB3CDC" w:rsidRPr="005B21CB">
        <w:rPr>
          <w:i/>
        </w:rPr>
        <w:fldChar w:fldCharType="begin"/>
      </w:r>
      <w:r w:rsidR="00DB3CDC" w:rsidRPr="005B21CB">
        <w:rPr>
          <w:i/>
        </w:rPr>
        <w:instrText xml:space="preserve"> SEQ Рисунок \* ARABIC </w:instrText>
      </w:r>
      <w:r w:rsidR="00DB3CDC" w:rsidRPr="005B21CB">
        <w:rPr>
          <w:i/>
        </w:rPr>
        <w:fldChar w:fldCharType="separate"/>
      </w:r>
      <w:r w:rsidR="00DB3CDC" w:rsidRPr="005B21CB">
        <w:rPr>
          <w:i/>
          <w:noProof/>
        </w:rPr>
        <w:t>34</w:t>
      </w:r>
      <w:r w:rsidR="00DB3CDC" w:rsidRPr="005B21CB">
        <w:rPr>
          <w:i/>
          <w:noProof/>
        </w:rPr>
        <w:fldChar w:fldCharType="end"/>
      </w:r>
      <w:r w:rsidRPr="005B21CB">
        <w:rPr>
          <w:i/>
        </w:rPr>
        <w:t>. Блок «Отчеты»</w:t>
      </w:r>
    </w:p>
    <w:p w:rsidR="005248E0" w:rsidRDefault="001156CE" w:rsidP="001156CE">
      <w:r>
        <w:t xml:space="preserve">Так же сформировать отчет можно в меню «Анализ». Для этого необходимо выбрать пункт «Отчеты», выбрать нужный отчет, из выпадающего списка выбрать наименования расчета и нажать кнопку «Сформировать отчет» либо «Заказать отчет». </w:t>
      </w:r>
    </w:p>
    <w:p w:rsidR="001156CE" w:rsidRDefault="001156CE" w:rsidP="001156CE">
      <w:r>
        <w:t>Доступны следующие отчеты:</w:t>
      </w:r>
    </w:p>
    <w:p w:rsidR="001156CE" w:rsidRDefault="001156CE" w:rsidP="001156CE">
      <w:pPr>
        <w:pStyle w:val="aff"/>
        <w:numPr>
          <w:ilvl w:val="0"/>
          <w:numId w:val="22"/>
        </w:numPr>
      </w:pPr>
      <w:r>
        <w:t>По весовым группам;</w:t>
      </w:r>
    </w:p>
    <w:p w:rsidR="001156CE" w:rsidRDefault="001156CE" w:rsidP="001156CE">
      <w:pPr>
        <w:pStyle w:val="aff"/>
        <w:numPr>
          <w:ilvl w:val="0"/>
          <w:numId w:val="22"/>
        </w:numPr>
      </w:pPr>
      <w:r>
        <w:t>По режимам лечения;</w:t>
      </w:r>
    </w:p>
    <w:p w:rsidR="001156CE" w:rsidRDefault="001156CE" w:rsidP="001156CE">
      <w:pPr>
        <w:pStyle w:val="aff"/>
        <w:numPr>
          <w:ilvl w:val="0"/>
          <w:numId w:val="22"/>
        </w:numPr>
      </w:pPr>
      <w:r>
        <w:t>Детальный отчет по препаратам;</w:t>
      </w:r>
    </w:p>
    <w:p w:rsidR="001156CE" w:rsidRDefault="001156CE" w:rsidP="001156CE">
      <w:pPr>
        <w:pStyle w:val="aff"/>
        <w:numPr>
          <w:ilvl w:val="0"/>
          <w:numId w:val="22"/>
        </w:numPr>
      </w:pPr>
      <w:r>
        <w:t>Гистограмма;</w:t>
      </w:r>
    </w:p>
    <w:p w:rsidR="001156CE" w:rsidRDefault="001156CE" w:rsidP="001156CE">
      <w:pPr>
        <w:pStyle w:val="aff"/>
        <w:numPr>
          <w:ilvl w:val="0"/>
          <w:numId w:val="22"/>
        </w:numPr>
      </w:pPr>
      <w:r>
        <w:t>Свод;</w:t>
      </w:r>
    </w:p>
    <w:p w:rsidR="001156CE" w:rsidRDefault="001156CE" w:rsidP="001156CE">
      <w:pPr>
        <w:pStyle w:val="aff"/>
        <w:numPr>
          <w:ilvl w:val="0"/>
          <w:numId w:val="22"/>
        </w:numPr>
      </w:pPr>
      <w:r>
        <w:t>Заказ.</w:t>
      </w:r>
    </w:p>
    <w:p w:rsidR="001156CE" w:rsidRPr="00764833" w:rsidRDefault="001156CE" w:rsidP="005B21CB"/>
    <w:p w:rsidR="00F83B24" w:rsidRPr="00EE342D" w:rsidRDefault="00F83B24" w:rsidP="00CB0249">
      <w:pPr>
        <w:pStyle w:val="10"/>
      </w:pPr>
      <w:bookmarkStart w:id="133" w:name="_Toc405544851"/>
      <w:bookmarkStart w:id="134" w:name="_Toc406506818"/>
      <w:bookmarkStart w:id="135" w:name="_Toc433898689"/>
      <w:r w:rsidRPr="00EE342D">
        <w:lastRenderedPageBreak/>
        <w:t>АВАРИЙНЫЕ СИТУАЦИИ</w:t>
      </w:r>
      <w:bookmarkEnd w:id="133"/>
      <w:bookmarkEnd w:id="134"/>
      <w:bookmarkEnd w:id="135"/>
    </w:p>
    <w:p w:rsidR="00F83B24" w:rsidRPr="00DA364E" w:rsidRDefault="00F83B24" w:rsidP="00F83B24">
      <w:pPr>
        <w:pStyle w:val="2"/>
        <w:widowControl/>
      </w:pPr>
      <w:bookmarkStart w:id="136" w:name="_Toc349055764"/>
      <w:bookmarkStart w:id="137" w:name="_Toc346552896"/>
      <w:bookmarkStart w:id="138" w:name="_Toc349122961"/>
      <w:bookmarkStart w:id="139" w:name="_Toc405381519"/>
      <w:bookmarkStart w:id="140" w:name="_Toc405400736"/>
      <w:bookmarkStart w:id="141" w:name="_Toc405447923"/>
      <w:bookmarkStart w:id="142" w:name="_Toc405544852"/>
      <w:bookmarkStart w:id="143" w:name="_Toc406506819"/>
      <w:bookmarkStart w:id="144" w:name="_Toc433898690"/>
      <w:bookmarkStart w:id="145" w:name="_Toc293585943"/>
      <w:r w:rsidRPr="00DA364E">
        <w:t>Действия при аварийных ситуациях</w:t>
      </w:r>
      <w:bookmarkEnd w:id="136"/>
      <w:bookmarkEnd w:id="137"/>
      <w:bookmarkEnd w:id="138"/>
      <w:bookmarkEnd w:id="139"/>
      <w:bookmarkEnd w:id="140"/>
      <w:bookmarkEnd w:id="141"/>
      <w:bookmarkEnd w:id="142"/>
      <w:bookmarkEnd w:id="143"/>
      <w:bookmarkEnd w:id="144"/>
    </w:p>
    <w:p w:rsidR="00F83B24" w:rsidRDefault="00F83B24" w:rsidP="00F83B24">
      <w:pPr>
        <w:pStyle w:val="af0"/>
        <w:spacing w:line="312" w:lineRule="auto"/>
      </w:pPr>
      <w:r>
        <w:t>В случае возникновения аварийных ситуаций, связанных с Системой, необходимо обратиться в службу технической поддержки пользователей (далее – СТП).</w:t>
      </w:r>
    </w:p>
    <w:p w:rsidR="00F83B24" w:rsidRDefault="00F83B24" w:rsidP="001C1615">
      <w:pPr>
        <w:pStyle w:val="2"/>
      </w:pPr>
      <w:bookmarkStart w:id="146" w:name="_Toc405400737"/>
      <w:bookmarkStart w:id="147" w:name="_Toc405447924"/>
      <w:bookmarkStart w:id="148" w:name="_Toc405544853"/>
      <w:bookmarkStart w:id="149" w:name="_Toc406506820"/>
      <w:bookmarkStart w:id="150" w:name="_Toc433898691"/>
      <w:r w:rsidRPr="00FA0821">
        <w:t>Контактная информация</w:t>
      </w:r>
      <w:bookmarkEnd w:id="145"/>
      <w:bookmarkEnd w:id="146"/>
      <w:bookmarkEnd w:id="147"/>
      <w:bookmarkEnd w:id="148"/>
      <w:bookmarkEnd w:id="149"/>
      <w:bookmarkEnd w:id="150"/>
    </w:p>
    <w:tbl>
      <w:tblPr>
        <w:tblStyle w:val="a6"/>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394"/>
      </w:tblGrid>
      <w:tr w:rsidR="00F83B24" w:rsidRPr="00753B82" w:rsidTr="001C1615">
        <w:tc>
          <w:tcPr>
            <w:tcW w:w="3681" w:type="dxa"/>
          </w:tcPr>
          <w:p w:rsidR="00F83B24" w:rsidRPr="00753B82" w:rsidRDefault="00F83B24" w:rsidP="00C540F4">
            <w:pPr>
              <w:pStyle w:val="1"/>
              <w:widowControl w:val="0"/>
              <w:numPr>
                <w:ilvl w:val="0"/>
                <w:numId w:val="0"/>
              </w:numPr>
              <w:spacing w:before="40" w:line="240" w:lineRule="auto"/>
              <w:ind w:right="34"/>
              <w:jc w:val="left"/>
              <w:rPr>
                <w:color w:val="000000"/>
              </w:rPr>
            </w:pPr>
            <w:r w:rsidRPr="00753B82">
              <w:rPr>
                <w:color w:val="000000"/>
              </w:rPr>
              <w:t>Телефон СТП</w:t>
            </w:r>
          </w:p>
        </w:tc>
        <w:tc>
          <w:tcPr>
            <w:tcW w:w="4394" w:type="dxa"/>
          </w:tcPr>
          <w:p w:rsidR="00F83B24" w:rsidRPr="00753B82" w:rsidRDefault="00F83B24" w:rsidP="00C540F4">
            <w:pPr>
              <w:pStyle w:val="1"/>
              <w:widowControl w:val="0"/>
              <w:numPr>
                <w:ilvl w:val="0"/>
                <w:numId w:val="0"/>
              </w:numPr>
              <w:spacing w:before="40" w:line="240" w:lineRule="auto"/>
              <w:ind w:right="34"/>
              <w:jc w:val="left"/>
              <w:rPr>
                <w:color w:val="000000"/>
              </w:rPr>
            </w:pPr>
            <w:r w:rsidRPr="00753B82">
              <w:rPr>
                <w:color w:val="000000"/>
              </w:rPr>
              <w:t>8-800-500-74-78</w:t>
            </w:r>
          </w:p>
        </w:tc>
      </w:tr>
      <w:tr w:rsidR="00F83B24" w:rsidRPr="00753B82" w:rsidTr="001C1615">
        <w:tc>
          <w:tcPr>
            <w:tcW w:w="3681" w:type="dxa"/>
          </w:tcPr>
          <w:p w:rsidR="00F83B24" w:rsidRPr="00753B82" w:rsidRDefault="00F83B24" w:rsidP="00C540F4">
            <w:pPr>
              <w:pStyle w:val="1"/>
              <w:widowControl w:val="0"/>
              <w:numPr>
                <w:ilvl w:val="0"/>
                <w:numId w:val="0"/>
              </w:numPr>
              <w:spacing w:before="40" w:line="240" w:lineRule="auto"/>
              <w:ind w:right="34"/>
              <w:jc w:val="left"/>
              <w:rPr>
                <w:color w:val="000000"/>
              </w:rPr>
            </w:pPr>
            <w:r w:rsidRPr="00753B82">
              <w:rPr>
                <w:color w:val="000000"/>
              </w:rPr>
              <w:t>Адрес электронной почты</w:t>
            </w:r>
          </w:p>
        </w:tc>
        <w:tc>
          <w:tcPr>
            <w:tcW w:w="4394" w:type="dxa"/>
          </w:tcPr>
          <w:p w:rsidR="00F83B24" w:rsidRPr="00753B82" w:rsidRDefault="00174659" w:rsidP="00C540F4">
            <w:pPr>
              <w:pStyle w:val="1"/>
              <w:widowControl w:val="0"/>
              <w:numPr>
                <w:ilvl w:val="0"/>
                <w:numId w:val="0"/>
              </w:numPr>
              <w:spacing w:before="40" w:line="240" w:lineRule="auto"/>
              <w:ind w:right="34"/>
              <w:jc w:val="left"/>
              <w:rPr>
                <w:color w:val="000000"/>
              </w:rPr>
            </w:pPr>
            <w:hyperlink r:id="rId55" w:history="1">
              <w:r w:rsidR="00F83B24" w:rsidRPr="00753B82">
                <w:rPr>
                  <w:color w:val="000000"/>
                </w:rPr>
                <w:t>egisz@rt-eu.ru</w:t>
              </w:r>
            </w:hyperlink>
          </w:p>
        </w:tc>
      </w:tr>
      <w:tr w:rsidR="00F83B24" w:rsidRPr="00753B82" w:rsidTr="001C1615">
        <w:tc>
          <w:tcPr>
            <w:tcW w:w="3681" w:type="dxa"/>
          </w:tcPr>
          <w:p w:rsidR="00F83B24" w:rsidRPr="00753B82" w:rsidRDefault="00F83B24" w:rsidP="00C540F4">
            <w:pPr>
              <w:pStyle w:val="1"/>
              <w:widowControl w:val="0"/>
              <w:numPr>
                <w:ilvl w:val="0"/>
                <w:numId w:val="0"/>
              </w:numPr>
              <w:spacing w:before="40" w:line="240" w:lineRule="auto"/>
              <w:ind w:right="34"/>
              <w:jc w:val="left"/>
              <w:rPr>
                <w:color w:val="000000"/>
              </w:rPr>
            </w:pPr>
            <w:r w:rsidRPr="00753B82">
              <w:rPr>
                <w:color w:val="000000"/>
              </w:rPr>
              <w:t xml:space="preserve">Официальный сайт </w:t>
            </w:r>
          </w:p>
        </w:tc>
        <w:tc>
          <w:tcPr>
            <w:tcW w:w="4394" w:type="dxa"/>
          </w:tcPr>
          <w:p w:rsidR="00F83B24" w:rsidRPr="00753B82" w:rsidRDefault="00174659" w:rsidP="00C540F4">
            <w:pPr>
              <w:pStyle w:val="1"/>
              <w:widowControl w:val="0"/>
              <w:numPr>
                <w:ilvl w:val="0"/>
                <w:numId w:val="0"/>
              </w:numPr>
              <w:spacing w:before="40" w:line="240" w:lineRule="auto"/>
              <w:ind w:right="34"/>
              <w:jc w:val="left"/>
              <w:rPr>
                <w:color w:val="000000"/>
              </w:rPr>
            </w:pPr>
            <w:hyperlink r:id="rId56" w:tgtFrame="_blank" w:history="1">
              <w:r w:rsidR="00F83B24" w:rsidRPr="00753B82">
                <w:rPr>
                  <w:color w:val="000000"/>
                </w:rPr>
                <w:t>ЕГИСЗ</w:t>
              </w:r>
              <w:proofErr w:type="gramStart"/>
              <w:r w:rsidR="00F83B24" w:rsidRPr="00753B82">
                <w:rPr>
                  <w:color w:val="000000"/>
                </w:rPr>
                <w:t>.Р</w:t>
              </w:r>
              <w:proofErr w:type="gramEnd"/>
              <w:r w:rsidR="00F83B24" w:rsidRPr="00753B82">
                <w:rPr>
                  <w:color w:val="000000"/>
                </w:rPr>
                <w:t>Ф</w:t>
              </w:r>
            </w:hyperlink>
          </w:p>
        </w:tc>
      </w:tr>
    </w:tbl>
    <w:p w:rsidR="00F83B24" w:rsidRPr="00FA0821" w:rsidRDefault="00F83B24" w:rsidP="001C1615">
      <w:pPr>
        <w:pStyle w:val="2"/>
      </w:pPr>
      <w:bookmarkStart w:id="151" w:name="_Toc293585944"/>
      <w:bookmarkStart w:id="152" w:name="_Toc405400738"/>
      <w:bookmarkStart w:id="153" w:name="_Toc405447925"/>
      <w:bookmarkStart w:id="154" w:name="_Toc405544854"/>
      <w:bookmarkStart w:id="155" w:name="_Toc406506821"/>
      <w:bookmarkStart w:id="156" w:name="_Toc433898692"/>
      <w:r w:rsidRPr="00FA0821">
        <w:t>Порядок обращения в службу технической поддержки</w:t>
      </w:r>
      <w:bookmarkEnd w:id="151"/>
      <w:bookmarkEnd w:id="152"/>
      <w:bookmarkEnd w:id="153"/>
      <w:bookmarkEnd w:id="154"/>
      <w:bookmarkEnd w:id="155"/>
      <w:bookmarkEnd w:id="156"/>
    </w:p>
    <w:p w:rsidR="00F83B24" w:rsidRPr="00FA0821" w:rsidRDefault="00F83B24" w:rsidP="00F83B24">
      <w:pPr>
        <w:pStyle w:val="af0"/>
        <w:spacing w:after="120" w:line="312" w:lineRule="auto"/>
      </w:pPr>
      <w:r w:rsidRPr="00FA0821">
        <w:t xml:space="preserve">При обращении в </w:t>
      </w:r>
      <w:r>
        <w:t>СТП пользователь</w:t>
      </w:r>
      <w:r w:rsidRPr="00FA0821">
        <w:t xml:space="preserve"> </w:t>
      </w:r>
      <w:r>
        <w:t>должен</w:t>
      </w:r>
      <w:r w:rsidRPr="00FA0821">
        <w:t xml:space="preserve"> сообщить следующие сведения:</w:t>
      </w:r>
    </w:p>
    <w:p w:rsidR="00F83B24" w:rsidRPr="00FA0821" w:rsidRDefault="00F83B24" w:rsidP="00F9164B">
      <w:pPr>
        <w:pStyle w:val="af0"/>
        <w:widowControl/>
        <w:numPr>
          <w:ilvl w:val="0"/>
          <w:numId w:val="9"/>
        </w:numPr>
        <w:spacing w:after="120" w:line="312" w:lineRule="auto"/>
        <w:ind w:hanging="357"/>
      </w:pPr>
      <w:r w:rsidRPr="00FA0821">
        <w:t xml:space="preserve">Название Системы, по поводу которой </w:t>
      </w:r>
      <w:r>
        <w:t>происходит обращение в СТП</w:t>
      </w:r>
      <w:r w:rsidRPr="00FA0821">
        <w:t>;</w:t>
      </w:r>
    </w:p>
    <w:p w:rsidR="00F83B24" w:rsidRPr="00FA0821" w:rsidRDefault="00F83B24" w:rsidP="00F9164B">
      <w:pPr>
        <w:pStyle w:val="af0"/>
        <w:widowControl/>
        <w:numPr>
          <w:ilvl w:val="0"/>
          <w:numId w:val="9"/>
        </w:numPr>
        <w:spacing w:after="120" w:line="312" w:lineRule="auto"/>
        <w:ind w:hanging="357"/>
      </w:pPr>
      <w:r w:rsidRPr="00FA0821">
        <w:t>ФИО;</w:t>
      </w:r>
    </w:p>
    <w:p w:rsidR="00F83B24" w:rsidRPr="00FA0821" w:rsidRDefault="00F83B24" w:rsidP="00F9164B">
      <w:pPr>
        <w:pStyle w:val="af0"/>
        <w:widowControl/>
        <w:numPr>
          <w:ilvl w:val="0"/>
          <w:numId w:val="9"/>
        </w:numPr>
        <w:spacing w:after="120" w:line="312" w:lineRule="auto"/>
        <w:ind w:hanging="357"/>
      </w:pPr>
      <w:r w:rsidRPr="00FA0821">
        <w:t>Субъект РФ;</w:t>
      </w:r>
    </w:p>
    <w:p w:rsidR="00F83B24" w:rsidRPr="00FA0821" w:rsidRDefault="00F83B24" w:rsidP="00F9164B">
      <w:pPr>
        <w:pStyle w:val="af0"/>
        <w:widowControl/>
        <w:numPr>
          <w:ilvl w:val="0"/>
          <w:numId w:val="9"/>
        </w:numPr>
        <w:spacing w:after="120" w:line="312" w:lineRule="auto"/>
        <w:ind w:hanging="357"/>
      </w:pPr>
      <w:r w:rsidRPr="00FA0821">
        <w:t>Организация;</w:t>
      </w:r>
    </w:p>
    <w:p w:rsidR="00F83B24" w:rsidRPr="00FA0821" w:rsidRDefault="00F83B24" w:rsidP="00F9164B">
      <w:pPr>
        <w:pStyle w:val="af0"/>
        <w:widowControl/>
        <w:numPr>
          <w:ilvl w:val="0"/>
          <w:numId w:val="9"/>
        </w:numPr>
        <w:spacing w:after="120" w:line="312" w:lineRule="auto"/>
        <w:ind w:hanging="357"/>
      </w:pPr>
      <w:r w:rsidRPr="00FA0821">
        <w:t>Контактный телефон;</w:t>
      </w:r>
    </w:p>
    <w:p w:rsidR="00F83B24" w:rsidRPr="00FA0821" w:rsidRDefault="00F83B24" w:rsidP="00F9164B">
      <w:pPr>
        <w:pStyle w:val="af0"/>
        <w:widowControl/>
        <w:numPr>
          <w:ilvl w:val="0"/>
          <w:numId w:val="9"/>
        </w:numPr>
        <w:spacing w:after="120" w:line="312" w:lineRule="auto"/>
        <w:ind w:hanging="357"/>
      </w:pPr>
      <w:r w:rsidRPr="00FA0821">
        <w:t>Адрес электронной почты (если есть);</w:t>
      </w:r>
    </w:p>
    <w:p w:rsidR="00F83B24" w:rsidRPr="00FA0821" w:rsidRDefault="00F83B24" w:rsidP="00F9164B">
      <w:pPr>
        <w:pStyle w:val="af0"/>
        <w:widowControl/>
        <w:numPr>
          <w:ilvl w:val="0"/>
          <w:numId w:val="9"/>
        </w:numPr>
        <w:spacing w:after="120" w:line="312" w:lineRule="auto"/>
        <w:ind w:hanging="357"/>
      </w:pPr>
      <w:r w:rsidRPr="00FA0821">
        <w:t>Вопрос/предложение/замечание/сообщение об ошибке.</w:t>
      </w:r>
    </w:p>
    <w:p w:rsidR="00F83B24" w:rsidRPr="00FA0821" w:rsidRDefault="00F83B24" w:rsidP="001C1615">
      <w:pPr>
        <w:pStyle w:val="2"/>
      </w:pPr>
      <w:bookmarkStart w:id="157" w:name="_Toc293585945"/>
      <w:bookmarkStart w:id="158" w:name="_Toc405400739"/>
      <w:bookmarkStart w:id="159" w:name="_Toc405447926"/>
      <w:bookmarkStart w:id="160" w:name="_Toc405544855"/>
      <w:bookmarkStart w:id="161" w:name="_Toc406506822"/>
      <w:bookmarkStart w:id="162" w:name="_Toc433898693"/>
      <w:r w:rsidRPr="00FA0821">
        <w:t>Создание снимков экрана – «скриншотов»</w:t>
      </w:r>
      <w:bookmarkEnd w:id="157"/>
      <w:bookmarkEnd w:id="158"/>
      <w:bookmarkEnd w:id="159"/>
      <w:bookmarkEnd w:id="160"/>
      <w:bookmarkEnd w:id="161"/>
      <w:bookmarkEnd w:id="162"/>
    </w:p>
    <w:p w:rsidR="00F83B24" w:rsidRDefault="00F83B24" w:rsidP="00F83B24">
      <w:pPr>
        <w:pStyle w:val="af0"/>
        <w:spacing w:after="120" w:line="312" w:lineRule="auto"/>
      </w:pPr>
      <w:r>
        <w:t>Для того чтобы сделать снимок экрана Системы с ошибкой необходимо выполнить следующие действия:</w:t>
      </w:r>
    </w:p>
    <w:p w:rsidR="00F83B24" w:rsidRDefault="00F83B24" w:rsidP="00F9164B">
      <w:pPr>
        <w:pStyle w:val="af0"/>
        <w:widowControl/>
        <w:numPr>
          <w:ilvl w:val="0"/>
          <w:numId w:val="10"/>
        </w:numPr>
        <w:spacing w:after="120" w:line="312" w:lineRule="auto"/>
      </w:pPr>
      <w:r>
        <w:t>Сделать копию экрана с ошибкой, при помощи клавиши «</w:t>
      </w:r>
      <w:proofErr w:type="spellStart"/>
      <w:r>
        <w:t>PrtnScrn</w:t>
      </w:r>
      <w:proofErr w:type="spellEnd"/>
      <w:r>
        <w:t>» на клавиатуре;</w:t>
      </w:r>
    </w:p>
    <w:p w:rsidR="00F83B24" w:rsidRDefault="00F83B24" w:rsidP="00F9164B">
      <w:pPr>
        <w:pStyle w:val="af0"/>
        <w:widowControl/>
        <w:numPr>
          <w:ilvl w:val="0"/>
          <w:numId w:val="10"/>
        </w:numPr>
        <w:spacing w:after="120" w:line="312" w:lineRule="auto"/>
        <w:ind w:hanging="357"/>
      </w:pPr>
      <w:r>
        <w:t xml:space="preserve">Создать документ </w:t>
      </w:r>
      <w:proofErr w:type="spellStart"/>
      <w:r>
        <w:t>Microsoft</w:t>
      </w:r>
      <w:proofErr w:type="spellEnd"/>
      <w:r>
        <w:t xml:space="preserve"> </w:t>
      </w:r>
      <w:proofErr w:type="spellStart"/>
      <w:r>
        <w:t>Word</w:t>
      </w:r>
      <w:proofErr w:type="spellEnd"/>
      <w:r>
        <w:t>;</w:t>
      </w:r>
    </w:p>
    <w:p w:rsidR="00F83B24" w:rsidRDefault="00F83B24" w:rsidP="00F9164B">
      <w:pPr>
        <w:pStyle w:val="af0"/>
        <w:widowControl/>
        <w:numPr>
          <w:ilvl w:val="0"/>
          <w:numId w:val="10"/>
        </w:numPr>
        <w:spacing w:after="120" w:line="312" w:lineRule="auto"/>
        <w:ind w:hanging="357"/>
      </w:pPr>
      <w:r>
        <w:t>При помощи пункта меню «Правка – Вставить» добавить изображение с ошибкой в документ;</w:t>
      </w:r>
    </w:p>
    <w:p w:rsidR="00F83B24" w:rsidRDefault="00F83B24" w:rsidP="00F9164B">
      <w:pPr>
        <w:pStyle w:val="af0"/>
        <w:widowControl/>
        <w:numPr>
          <w:ilvl w:val="0"/>
          <w:numId w:val="10"/>
        </w:numPr>
        <w:spacing w:after="120" w:line="312" w:lineRule="auto"/>
        <w:ind w:hanging="357"/>
      </w:pPr>
      <w:r>
        <w:t>Под изображением написать комментарий, описывающий действия, в результате которых возникла ошибка;</w:t>
      </w:r>
    </w:p>
    <w:p w:rsidR="00F83B24" w:rsidRDefault="00F83B24" w:rsidP="00F9164B">
      <w:pPr>
        <w:pStyle w:val="af0"/>
        <w:widowControl/>
        <w:numPr>
          <w:ilvl w:val="0"/>
          <w:numId w:val="10"/>
        </w:numPr>
        <w:spacing w:after="120" w:line="312" w:lineRule="auto"/>
        <w:ind w:hanging="357"/>
      </w:pPr>
      <w:r>
        <w:t>Сохранить и отправить на электронную почту технической поддержке созданный документ.</w:t>
      </w:r>
    </w:p>
    <w:p w:rsidR="00F83B24" w:rsidRPr="00EE342D" w:rsidRDefault="00F83B24" w:rsidP="00CB0249">
      <w:pPr>
        <w:pStyle w:val="10"/>
      </w:pPr>
      <w:bookmarkStart w:id="163" w:name="_Toc405544856"/>
      <w:bookmarkStart w:id="164" w:name="_Toc406506823"/>
      <w:bookmarkStart w:id="165" w:name="_Toc433898694"/>
      <w:r w:rsidRPr="00EE342D">
        <w:lastRenderedPageBreak/>
        <w:t>РЕКОМЕНДАЦИИ ПО ОСВОЕНИЮ</w:t>
      </w:r>
      <w:bookmarkEnd w:id="163"/>
      <w:bookmarkEnd w:id="164"/>
      <w:bookmarkEnd w:id="165"/>
    </w:p>
    <w:p w:rsidR="00E14361" w:rsidRDefault="00F83B24" w:rsidP="00F83B24">
      <w:r>
        <w:t xml:space="preserve">Для успешного освоения работы с </w:t>
      </w:r>
      <w:r w:rsidR="000D5B51">
        <w:t>подсистемой</w:t>
      </w:r>
      <w:r w:rsidR="000D5B51" w:rsidRPr="00C02FC5">
        <w:t xml:space="preserve"> </w:t>
      </w:r>
      <w:r>
        <w:t>внимательно изучите данное руководство пользователя</w:t>
      </w:r>
    </w:p>
    <w:p w:rsidR="003D4D38" w:rsidRDefault="00F83B24" w:rsidP="00F83B24">
      <w:pPr>
        <w:sectPr w:rsidR="003D4D38" w:rsidSect="005B21CB">
          <w:headerReference w:type="first" r:id="rId57"/>
          <w:pgSz w:w="11906" w:h="16838"/>
          <w:pgMar w:top="1134" w:right="851" w:bottom="1134" w:left="1701" w:header="284" w:footer="284" w:gutter="0"/>
          <w:cols w:space="708"/>
          <w:titlePg/>
          <w:docGrid w:linePitch="360"/>
        </w:sectPr>
      </w:pPr>
      <w:r>
        <w:t>.</w:t>
      </w:r>
    </w:p>
    <w:p w:rsidR="003D4D38" w:rsidRDefault="003D4D38" w:rsidP="005B21CB">
      <w:pPr>
        <w:pStyle w:val="10"/>
        <w:numPr>
          <w:ilvl w:val="0"/>
          <w:numId w:val="0"/>
        </w:numPr>
      </w:pPr>
      <w:bookmarkStart w:id="166" w:name="_Toc433898695"/>
      <w:r>
        <w:lastRenderedPageBreak/>
        <w:t>Приложение 1</w:t>
      </w:r>
      <w:bookmarkEnd w:id="166"/>
    </w:p>
    <w:p w:rsidR="003D4D38" w:rsidRDefault="003D4D38" w:rsidP="003D4D38">
      <w:pPr>
        <w:pStyle w:val="2"/>
        <w:widowControl/>
      </w:pPr>
      <w:bookmarkStart w:id="167" w:name="_Toc433898696"/>
      <w:r>
        <w:t xml:space="preserve">Форма заявки на предоставление доступа в </w:t>
      </w:r>
      <w:r w:rsidR="005248E0">
        <w:t>Подсистему учета больных туберкулезом</w:t>
      </w:r>
      <w:bookmarkEnd w:id="167"/>
      <w:r w:rsidR="005248E0" w:rsidRPr="001A60E3">
        <w:t xml:space="preserve"> </w:t>
      </w:r>
    </w:p>
    <w:p w:rsidR="00234A30" w:rsidRPr="009F6A39" w:rsidRDefault="00234A30" w:rsidP="00234A30">
      <w:pPr>
        <w:jc w:val="center"/>
      </w:pPr>
      <w:r w:rsidRPr="009F6A39">
        <w:t xml:space="preserve">Заявка на предоставление пользователю </w:t>
      </w:r>
      <w:r>
        <w:t xml:space="preserve">доступа в </w:t>
      </w:r>
      <w:r w:rsidR="005248E0">
        <w:t>Специализированные информационные системы учета и мониторинга</w:t>
      </w:r>
      <w:r>
        <w:t>.</w:t>
      </w:r>
    </w:p>
    <w:p w:rsidR="00234A30" w:rsidRDefault="00234A30" w:rsidP="00234A30">
      <w:r w:rsidRPr="009F6A39">
        <w:t xml:space="preserve">Прошу предоставить пользователю права роли </w:t>
      </w:r>
      <w:r w:rsidRPr="005D6D24">
        <w:rPr>
          <w:i/>
        </w:rPr>
        <w:t>«Наименование роли»</w:t>
      </w:r>
      <w:r w:rsidRPr="009F6A39">
        <w:t xml:space="preserve"> в </w:t>
      </w:r>
      <w:r>
        <w:t xml:space="preserve">промышленной версии </w:t>
      </w:r>
      <w:r w:rsidR="00764833">
        <w:t>Специализированных информационных систем учета и мониторинга по отдельным нозологиям и категориям граждан</w:t>
      </w:r>
      <w:r w:rsidRPr="009F6A39">
        <w:t>. Сведения о пользователе приведены в таблице</w:t>
      </w:r>
      <w:r>
        <w:t xml:space="preserve"> 1</w:t>
      </w:r>
      <w:r w:rsidRPr="009F6A39">
        <w:t>.</w:t>
      </w:r>
    </w:p>
    <w:p w:rsidR="00234A30" w:rsidRPr="005B21CB" w:rsidRDefault="00234A30" w:rsidP="005B21CB">
      <w:pPr>
        <w:rPr>
          <w:sz w:val="20"/>
        </w:rPr>
      </w:pPr>
      <w:r w:rsidRPr="005D6D24">
        <w:rPr>
          <w:b/>
          <w:sz w:val="20"/>
          <w:szCs w:val="20"/>
        </w:rPr>
        <w:t>Таблица 1. Сведения о пользователе</w:t>
      </w:r>
    </w:p>
    <w:tbl>
      <w:tblPr>
        <w:tblStyle w:val="a6"/>
        <w:tblW w:w="15764" w:type="dxa"/>
        <w:tblInd w:w="-318" w:type="dxa"/>
        <w:tblLayout w:type="fixed"/>
        <w:tblLook w:val="04A0" w:firstRow="1" w:lastRow="0" w:firstColumn="1" w:lastColumn="0" w:noHBand="0" w:noVBand="1"/>
      </w:tblPr>
      <w:tblGrid>
        <w:gridCol w:w="569"/>
        <w:gridCol w:w="1445"/>
        <w:gridCol w:w="1843"/>
        <w:gridCol w:w="1843"/>
        <w:gridCol w:w="1843"/>
        <w:gridCol w:w="2226"/>
        <w:gridCol w:w="2231"/>
        <w:gridCol w:w="2063"/>
        <w:gridCol w:w="1701"/>
      </w:tblGrid>
      <w:tr w:rsidR="00DB3CDC" w:rsidRPr="009F6A39" w:rsidTr="005B21CB">
        <w:trPr>
          <w:trHeight w:val="1023"/>
        </w:trPr>
        <w:tc>
          <w:tcPr>
            <w:tcW w:w="569" w:type="dxa"/>
            <w:vAlign w:val="center"/>
          </w:tcPr>
          <w:p w:rsidR="00DB3CDC" w:rsidRPr="009F6A39" w:rsidRDefault="00DB3CDC" w:rsidP="00DA7DB2">
            <w:pPr>
              <w:pStyle w:val="affa"/>
              <w:rPr>
                <w:sz w:val="20"/>
                <w:szCs w:val="20"/>
              </w:rPr>
            </w:pPr>
            <w:r w:rsidRPr="009F6A39">
              <w:rPr>
                <w:sz w:val="20"/>
                <w:szCs w:val="20"/>
              </w:rPr>
              <w:t xml:space="preserve">№ </w:t>
            </w:r>
            <w:proofErr w:type="gramStart"/>
            <w:r w:rsidRPr="009F6A39">
              <w:rPr>
                <w:sz w:val="20"/>
                <w:szCs w:val="20"/>
              </w:rPr>
              <w:t>п</w:t>
            </w:r>
            <w:proofErr w:type="gramEnd"/>
            <w:r w:rsidRPr="009F6A39">
              <w:rPr>
                <w:sz w:val="20"/>
                <w:szCs w:val="20"/>
              </w:rPr>
              <w:t>/п</w:t>
            </w:r>
          </w:p>
        </w:tc>
        <w:tc>
          <w:tcPr>
            <w:tcW w:w="1445" w:type="dxa"/>
            <w:vAlign w:val="center"/>
          </w:tcPr>
          <w:p w:rsidR="00DB3CDC" w:rsidRPr="009F6A39" w:rsidRDefault="00DB3CDC" w:rsidP="00DA7DB2">
            <w:pPr>
              <w:pStyle w:val="affa"/>
              <w:rPr>
                <w:sz w:val="20"/>
                <w:szCs w:val="20"/>
              </w:rPr>
            </w:pPr>
            <w:r w:rsidRPr="009F6A39">
              <w:rPr>
                <w:sz w:val="20"/>
                <w:szCs w:val="20"/>
              </w:rPr>
              <w:t>СНИЛС</w:t>
            </w:r>
            <w:r w:rsidRPr="009F6A39" w:rsidDel="00DB3CDC">
              <w:rPr>
                <w:sz w:val="20"/>
                <w:szCs w:val="20"/>
              </w:rPr>
              <w:t xml:space="preserve"> </w:t>
            </w:r>
          </w:p>
        </w:tc>
        <w:tc>
          <w:tcPr>
            <w:tcW w:w="1843" w:type="dxa"/>
            <w:vAlign w:val="center"/>
          </w:tcPr>
          <w:p w:rsidR="00DB3CDC" w:rsidRPr="009F6A39" w:rsidRDefault="00DB3CDC" w:rsidP="00DA7DB2">
            <w:pPr>
              <w:pStyle w:val="affa"/>
              <w:rPr>
                <w:sz w:val="20"/>
                <w:szCs w:val="20"/>
              </w:rPr>
            </w:pPr>
            <w:r w:rsidRPr="009F6A39">
              <w:rPr>
                <w:sz w:val="20"/>
                <w:szCs w:val="20"/>
              </w:rPr>
              <w:t>ФИО (полностью)</w:t>
            </w:r>
          </w:p>
        </w:tc>
        <w:tc>
          <w:tcPr>
            <w:tcW w:w="1843" w:type="dxa"/>
            <w:vAlign w:val="center"/>
          </w:tcPr>
          <w:p w:rsidR="00DB3CDC" w:rsidRPr="009F6A39" w:rsidRDefault="00DB3CDC" w:rsidP="003D4D38">
            <w:pPr>
              <w:pStyle w:val="affa"/>
              <w:rPr>
                <w:sz w:val="20"/>
                <w:szCs w:val="20"/>
              </w:rPr>
            </w:pPr>
            <w:r w:rsidRPr="009F6A39">
              <w:rPr>
                <w:sz w:val="20"/>
                <w:szCs w:val="20"/>
              </w:rPr>
              <w:t xml:space="preserve">Адрес электронной почты </w:t>
            </w:r>
          </w:p>
        </w:tc>
        <w:tc>
          <w:tcPr>
            <w:tcW w:w="1843" w:type="dxa"/>
            <w:vAlign w:val="center"/>
          </w:tcPr>
          <w:p w:rsidR="00DB3CDC" w:rsidRPr="009F6A39" w:rsidRDefault="00DB3CDC" w:rsidP="00DA7DB2">
            <w:pPr>
              <w:pStyle w:val="affa"/>
              <w:rPr>
                <w:sz w:val="20"/>
                <w:szCs w:val="20"/>
              </w:rPr>
            </w:pPr>
            <w:r w:rsidRPr="009F6A39">
              <w:rPr>
                <w:sz w:val="20"/>
                <w:szCs w:val="20"/>
              </w:rPr>
              <w:t>Субъект РФ</w:t>
            </w:r>
          </w:p>
        </w:tc>
        <w:tc>
          <w:tcPr>
            <w:tcW w:w="2226" w:type="dxa"/>
            <w:vAlign w:val="center"/>
          </w:tcPr>
          <w:p w:rsidR="00DB3CDC" w:rsidRPr="009F6A39" w:rsidRDefault="00DB3CDC" w:rsidP="00DA7DB2">
            <w:pPr>
              <w:pStyle w:val="affa"/>
              <w:rPr>
                <w:sz w:val="20"/>
                <w:szCs w:val="20"/>
              </w:rPr>
            </w:pPr>
            <w:r>
              <w:rPr>
                <w:sz w:val="20"/>
                <w:szCs w:val="20"/>
              </w:rPr>
              <w:t>Полное наименование медицинской организации</w:t>
            </w:r>
          </w:p>
        </w:tc>
        <w:tc>
          <w:tcPr>
            <w:tcW w:w="2231" w:type="dxa"/>
            <w:vAlign w:val="center"/>
          </w:tcPr>
          <w:p w:rsidR="00DB3CDC" w:rsidRPr="009F6A39" w:rsidRDefault="00DB3CDC" w:rsidP="00DA7DB2">
            <w:pPr>
              <w:pStyle w:val="affa"/>
              <w:rPr>
                <w:sz w:val="20"/>
                <w:szCs w:val="20"/>
              </w:rPr>
            </w:pPr>
            <w:r>
              <w:rPr>
                <w:sz w:val="20"/>
                <w:szCs w:val="20"/>
              </w:rPr>
              <w:t>Краткое наименование медицинской организации</w:t>
            </w:r>
          </w:p>
        </w:tc>
        <w:tc>
          <w:tcPr>
            <w:tcW w:w="2063" w:type="dxa"/>
            <w:vAlign w:val="center"/>
          </w:tcPr>
          <w:p w:rsidR="00DB3CDC" w:rsidRPr="009F6A39" w:rsidRDefault="00DB3CDC" w:rsidP="00192B43">
            <w:pPr>
              <w:pStyle w:val="affa"/>
              <w:rPr>
                <w:sz w:val="20"/>
                <w:szCs w:val="20"/>
              </w:rPr>
            </w:pPr>
            <w:r>
              <w:rPr>
                <w:sz w:val="20"/>
                <w:szCs w:val="20"/>
              </w:rPr>
              <w:t>Наименование подсистемы, в которую необходим доступ</w:t>
            </w:r>
          </w:p>
        </w:tc>
        <w:tc>
          <w:tcPr>
            <w:tcW w:w="1701" w:type="dxa"/>
          </w:tcPr>
          <w:p w:rsidR="00DB3CDC" w:rsidRPr="009F6A39" w:rsidDel="00DB3CDC" w:rsidRDefault="00DB3CDC" w:rsidP="00192B43">
            <w:pPr>
              <w:pStyle w:val="affa"/>
              <w:rPr>
                <w:sz w:val="20"/>
                <w:szCs w:val="20"/>
              </w:rPr>
            </w:pPr>
            <w:r>
              <w:rPr>
                <w:sz w:val="20"/>
                <w:szCs w:val="20"/>
              </w:rPr>
              <w:t>Наименование роли</w:t>
            </w:r>
          </w:p>
        </w:tc>
      </w:tr>
      <w:tr w:rsidR="00DB3CDC" w:rsidRPr="009F6A39" w:rsidTr="005B21CB">
        <w:tc>
          <w:tcPr>
            <w:tcW w:w="569" w:type="dxa"/>
          </w:tcPr>
          <w:p w:rsidR="00DB3CDC" w:rsidRPr="009F6A39" w:rsidRDefault="00DB3CDC" w:rsidP="003D4D38">
            <w:pPr>
              <w:pStyle w:val="a1"/>
              <w:numPr>
                <w:ilvl w:val="0"/>
                <w:numId w:val="20"/>
              </w:numPr>
              <w:ind w:left="0" w:firstLine="0"/>
              <w:rPr>
                <w:sz w:val="20"/>
                <w:szCs w:val="20"/>
              </w:rPr>
            </w:pPr>
          </w:p>
        </w:tc>
        <w:tc>
          <w:tcPr>
            <w:tcW w:w="1445" w:type="dxa"/>
          </w:tcPr>
          <w:p w:rsidR="00DB3CDC" w:rsidRPr="009F6A39" w:rsidRDefault="00DB3CDC" w:rsidP="00DA7DB2">
            <w:pPr>
              <w:pStyle w:val="aff7"/>
              <w:rPr>
                <w:sz w:val="20"/>
                <w:szCs w:val="20"/>
              </w:rPr>
            </w:pPr>
          </w:p>
        </w:tc>
        <w:tc>
          <w:tcPr>
            <w:tcW w:w="1843" w:type="dxa"/>
          </w:tcPr>
          <w:p w:rsidR="00DB3CDC" w:rsidRPr="009F6A39" w:rsidRDefault="00DB3CDC" w:rsidP="00DA7DB2">
            <w:pPr>
              <w:pStyle w:val="aff7"/>
              <w:rPr>
                <w:sz w:val="20"/>
                <w:szCs w:val="20"/>
              </w:rPr>
            </w:pPr>
          </w:p>
        </w:tc>
        <w:tc>
          <w:tcPr>
            <w:tcW w:w="1843" w:type="dxa"/>
          </w:tcPr>
          <w:p w:rsidR="00DB3CDC" w:rsidRPr="009F6A39" w:rsidRDefault="00DB3CDC" w:rsidP="00DA7DB2">
            <w:pPr>
              <w:pStyle w:val="aff7"/>
              <w:rPr>
                <w:sz w:val="20"/>
                <w:szCs w:val="20"/>
              </w:rPr>
            </w:pPr>
          </w:p>
        </w:tc>
        <w:tc>
          <w:tcPr>
            <w:tcW w:w="1843" w:type="dxa"/>
          </w:tcPr>
          <w:p w:rsidR="00DB3CDC" w:rsidRPr="009F6A39" w:rsidRDefault="00DB3CDC" w:rsidP="00DA7DB2">
            <w:pPr>
              <w:pStyle w:val="aff7"/>
              <w:rPr>
                <w:sz w:val="20"/>
                <w:szCs w:val="20"/>
              </w:rPr>
            </w:pPr>
          </w:p>
        </w:tc>
        <w:tc>
          <w:tcPr>
            <w:tcW w:w="2226" w:type="dxa"/>
          </w:tcPr>
          <w:p w:rsidR="00DB3CDC" w:rsidRPr="009F6A39" w:rsidRDefault="00DB3CDC" w:rsidP="00DA7DB2">
            <w:pPr>
              <w:pStyle w:val="aff7"/>
              <w:rPr>
                <w:sz w:val="20"/>
                <w:szCs w:val="20"/>
              </w:rPr>
            </w:pPr>
          </w:p>
        </w:tc>
        <w:tc>
          <w:tcPr>
            <w:tcW w:w="2231" w:type="dxa"/>
          </w:tcPr>
          <w:p w:rsidR="00DB3CDC" w:rsidRPr="009F6A39" w:rsidRDefault="00DB3CDC" w:rsidP="00DA7DB2">
            <w:pPr>
              <w:pStyle w:val="aff7"/>
              <w:rPr>
                <w:sz w:val="20"/>
                <w:szCs w:val="20"/>
              </w:rPr>
            </w:pPr>
          </w:p>
        </w:tc>
        <w:tc>
          <w:tcPr>
            <w:tcW w:w="2063" w:type="dxa"/>
          </w:tcPr>
          <w:p w:rsidR="00DB3CDC" w:rsidRPr="009F6A39" w:rsidRDefault="00DB3CDC" w:rsidP="00DA7DB2">
            <w:pPr>
              <w:pStyle w:val="aff7"/>
              <w:rPr>
                <w:sz w:val="20"/>
                <w:szCs w:val="20"/>
              </w:rPr>
            </w:pPr>
          </w:p>
        </w:tc>
        <w:tc>
          <w:tcPr>
            <w:tcW w:w="1701" w:type="dxa"/>
          </w:tcPr>
          <w:p w:rsidR="00DB3CDC" w:rsidRPr="009F6A39" w:rsidRDefault="00DB3CDC" w:rsidP="00DA7DB2">
            <w:pPr>
              <w:pStyle w:val="aff7"/>
              <w:rPr>
                <w:sz w:val="20"/>
                <w:szCs w:val="20"/>
              </w:rPr>
            </w:pPr>
          </w:p>
        </w:tc>
      </w:tr>
    </w:tbl>
    <w:p w:rsidR="003D4D38" w:rsidRPr="003D4D38" w:rsidRDefault="003D4D38" w:rsidP="003D4D38"/>
    <w:p w:rsidR="003D4D38" w:rsidRPr="003D4D38" w:rsidRDefault="003D4D38" w:rsidP="003D4D38"/>
    <w:p w:rsidR="003D4D38" w:rsidRPr="00DD7E01" w:rsidRDefault="003D4D38" w:rsidP="003D4D38"/>
    <w:p w:rsidR="003D4D38" w:rsidRPr="00DD7E01" w:rsidRDefault="003D4D38" w:rsidP="003D4D38"/>
    <w:p w:rsidR="00F83B24" w:rsidRDefault="00F83B24" w:rsidP="00F83B24"/>
    <w:p w:rsidR="00DD7E01" w:rsidRDefault="00DD7E01" w:rsidP="00F83B24"/>
    <w:p w:rsidR="003D4D38" w:rsidRDefault="003D4D38" w:rsidP="00F83B24"/>
    <w:p w:rsidR="0019416A" w:rsidRDefault="0019416A" w:rsidP="005B21CB">
      <w:pPr>
        <w:pStyle w:val="10"/>
        <w:numPr>
          <w:ilvl w:val="0"/>
          <w:numId w:val="0"/>
        </w:numPr>
      </w:pPr>
      <w:bookmarkStart w:id="168" w:name="_Toc433895155"/>
      <w:bookmarkStart w:id="169" w:name="_Toc433895249"/>
      <w:bookmarkStart w:id="170" w:name="_Toc433895156"/>
      <w:bookmarkStart w:id="171" w:name="_Toc433895250"/>
      <w:bookmarkStart w:id="172" w:name="_Toc433898697"/>
      <w:bookmarkEnd w:id="168"/>
      <w:bookmarkEnd w:id="169"/>
      <w:bookmarkEnd w:id="170"/>
      <w:bookmarkEnd w:id="171"/>
      <w:r>
        <w:lastRenderedPageBreak/>
        <w:t>Приложение 2</w:t>
      </w:r>
      <w:bookmarkEnd w:id="172"/>
    </w:p>
    <w:p w:rsidR="0019416A" w:rsidRDefault="0019416A" w:rsidP="005B21CB">
      <w:pPr>
        <w:pStyle w:val="2"/>
      </w:pPr>
      <w:bookmarkStart w:id="173" w:name="_Toc433898698"/>
      <w:r>
        <w:t>Матрица прав и ролей пользователей</w:t>
      </w:r>
      <w:r w:rsidR="0032404F">
        <w:t xml:space="preserve"> подсистемы учета больных туберкулезом</w:t>
      </w:r>
      <w:bookmarkEnd w:id="173"/>
    </w:p>
    <w:tbl>
      <w:tblPr>
        <w:tblStyle w:val="a6"/>
        <w:tblW w:w="15933" w:type="dxa"/>
        <w:tblLayout w:type="fixed"/>
        <w:tblLook w:val="04A0" w:firstRow="1" w:lastRow="0" w:firstColumn="1" w:lastColumn="0" w:noHBand="0" w:noVBand="1"/>
      </w:tblPr>
      <w:tblGrid>
        <w:gridCol w:w="1192"/>
        <w:gridCol w:w="930"/>
        <w:gridCol w:w="1330"/>
        <w:gridCol w:w="1462"/>
        <w:gridCol w:w="1462"/>
        <w:gridCol w:w="1064"/>
        <w:gridCol w:w="1202"/>
        <w:gridCol w:w="1134"/>
        <w:gridCol w:w="1276"/>
        <w:gridCol w:w="1276"/>
        <w:gridCol w:w="1134"/>
        <w:gridCol w:w="1275"/>
        <w:gridCol w:w="1196"/>
      </w:tblGrid>
      <w:tr w:rsidR="00DB3CDC" w:rsidTr="006407A5">
        <w:trPr>
          <w:trHeight w:val="2240"/>
        </w:trPr>
        <w:tc>
          <w:tcPr>
            <w:tcW w:w="1192" w:type="dxa"/>
          </w:tcPr>
          <w:p w:rsidR="00DB3CDC" w:rsidRPr="006407A5" w:rsidRDefault="00DB3CDC" w:rsidP="006407A5">
            <w:pPr>
              <w:ind w:firstLine="0"/>
              <w:rPr>
                <w:sz w:val="18"/>
                <w:szCs w:val="18"/>
              </w:rPr>
            </w:pPr>
            <w:r>
              <w:rPr>
                <w:sz w:val="18"/>
                <w:szCs w:val="18"/>
              </w:rPr>
              <w:t>Наименование роли</w:t>
            </w:r>
          </w:p>
        </w:tc>
        <w:tc>
          <w:tcPr>
            <w:tcW w:w="930" w:type="dxa"/>
          </w:tcPr>
          <w:p w:rsidR="00DB3CDC" w:rsidRPr="006407A5" w:rsidRDefault="00DB3CDC" w:rsidP="006407A5">
            <w:pPr>
              <w:ind w:firstLine="0"/>
              <w:rPr>
                <w:sz w:val="18"/>
                <w:szCs w:val="18"/>
              </w:rPr>
            </w:pPr>
            <w:r w:rsidRPr="006407A5">
              <w:rPr>
                <w:sz w:val="18"/>
                <w:szCs w:val="18"/>
              </w:rPr>
              <w:t xml:space="preserve">Создание </w:t>
            </w:r>
            <w:proofErr w:type="gramStart"/>
            <w:r w:rsidRPr="006407A5">
              <w:rPr>
                <w:sz w:val="18"/>
                <w:szCs w:val="18"/>
              </w:rPr>
              <w:t>регистровой</w:t>
            </w:r>
            <w:proofErr w:type="gramEnd"/>
            <w:r w:rsidRPr="006407A5">
              <w:rPr>
                <w:sz w:val="18"/>
                <w:szCs w:val="18"/>
              </w:rPr>
              <w:t xml:space="preserve"> </w:t>
            </w:r>
          </w:p>
          <w:p w:rsidR="00DB3CDC" w:rsidRPr="006407A5" w:rsidRDefault="00DB3CDC" w:rsidP="006407A5">
            <w:pPr>
              <w:ind w:firstLine="0"/>
              <w:rPr>
                <w:sz w:val="18"/>
                <w:szCs w:val="18"/>
              </w:rPr>
            </w:pPr>
            <w:r w:rsidRPr="006407A5">
              <w:rPr>
                <w:sz w:val="18"/>
                <w:szCs w:val="18"/>
              </w:rPr>
              <w:t>записи</w:t>
            </w:r>
          </w:p>
        </w:tc>
        <w:tc>
          <w:tcPr>
            <w:tcW w:w="1330" w:type="dxa"/>
          </w:tcPr>
          <w:p w:rsidR="00DB3CDC" w:rsidRPr="006407A5" w:rsidRDefault="00DB3CDC" w:rsidP="006407A5">
            <w:pPr>
              <w:ind w:firstLine="0"/>
              <w:rPr>
                <w:sz w:val="18"/>
                <w:szCs w:val="18"/>
              </w:rPr>
            </w:pPr>
            <w:r w:rsidRPr="006407A5">
              <w:rPr>
                <w:sz w:val="18"/>
                <w:szCs w:val="18"/>
              </w:rPr>
              <w:t>Редактирование/просмотр</w:t>
            </w:r>
          </w:p>
          <w:p w:rsidR="00DB3CDC" w:rsidRPr="006407A5" w:rsidRDefault="00DB3CDC" w:rsidP="006407A5">
            <w:pPr>
              <w:ind w:firstLine="0"/>
              <w:rPr>
                <w:sz w:val="18"/>
                <w:szCs w:val="18"/>
              </w:rPr>
            </w:pPr>
            <w:r>
              <w:rPr>
                <w:sz w:val="18"/>
                <w:szCs w:val="18"/>
              </w:rPr>
              <w:t>р</w:t>
            </w:r>
            <w:r w:rsidRPr="006407A5">
              <w:rPr>
                <w:sz w:val="18"/>
                <w:szCs w:val="18"/>
              </w:rPr>
              <w:t>егистровой записи</w:t>
            </w:r>
          </w:p>
        </w:tc>
        <w:tc>
          <w:tcPr>
            <w:tcW w:w="1462" w:type="dxa"/>
          </w:tcPr>
          <w:p w:rsidR="00DB3CDC" w:rsidRPr="006407A5" w:rsidRDefault="00DB3CDC" w:rsidP="006407A5">
            <w:pPr>
              <w:ind w:firstLine="0"/>
              <w:rPr>
                <w:sz w:val="18"/>
                <w:szCs w:val="18"/>
              </w:rPr>
            </w:pPr>
            <w:r w:rsidRPr="006407A5">
              <w:rPr>
                <w:sz w:val="18"/>
                <w:szCs w:val="18"/>
              </w:rPr>
              <w:t xml:space="preserve">Создание </w:t>
            </w:r>
            <w:proofErr w:type="gramStart"/>
            <w:r w:rsidRPr="006407A5">
              <w:rPr>
                <w:sz w:val="18"/>
                <w:szCs w:val="18"/>
              </w:rPr>
              <w:t>регистровой</w:t>
            </w:r>
            <w:proofErr w:type="gramEnd"/>
          </w:p>
          <w:p w:rsidR="00DB3CDC" w:rsidRPr="006407A5" w:rsidRDefault="00DB3CDC" w:rsidP="006407A5">
            <w:pPr>
              <w:ind w:firstLine="0"/>
              <w:rPr>
                <w:sz w:val="18"/>
                <w:szCs w:val="18"/>
              </w:rPr>
            </w:pPr>
            <w:r w:rsidRPr="006407A5">
              <w:rPr>
                <w:sz w:val="18"/>
                <w:szCs w:val="18"/>
              </w:rPr>
              <w:t xml:space="preserve">записи </w:t>
            </w:r>
            <w:proofErr w:type="gramStart"/>
            <w:r w:rsidRPr="006407A5">
              <w:rPr>
                <w:sz w:val="18"/>
                <w:szCs w:val="18"/>
              </w:rPr>
              <w:t>посмертного</w:t>
            </w:r>
            <w:proofErr w:type="gramEnd"/>
          </w:p>
          <w:p w:rsidR="00DB3CDC" w:rsidRPr="006407A5" w:rsidRDefault="00DB3CDC" w:rsidP="006407A5">
            <w:pPr>
              <w:ind w:firstLine="0"/>
              <w:rPr>
                <w:sz w:val="18"/>
                <w:szCs w:val="18"/>
              </w:rPr>
            </w:pPr>
            <w:r w:rsidRPr="006407A5">
              <w:rPr>
                <w:sz w:val="18"/>
                <w:szCs w:val="18"/>
              </w:rPr>
              <w:t>выявления</w:t>
            </w:r>
          </w:p>
        </w:tc>
        <w:tc>
          <w:tcPr>
            <w:tcW w:w="1462" w:type="dxa"/>
          </w:tcPr>
          <w:p w:rsidR="00DB3CDC" w:rsidRPr="006407A5" w:rsidRDefault="00DB3CDC" w:rsidP="006407A5">
            <w:pPr>
              <w:ind w:firstLine="0"/>
              <w:rPr>
                <w:sz w:val="18"/>
                <w:szCs w:val="18"/>
              </w:rPr>
            </w:pPr>
            <w:r w:rsidRPr="006407A5">
              <w:rPr>
                <w:sz w:val="18"/>
                <w:szCs w:val="18"/>
              </w:rPr>
              <w:t>Редактирование</w:t>
            </w:r>
            <w:r>
              <w:rPr>
                <w:sz w:val="18"/>
                <w:szCs w:val="18"/>
              </w:rPr>
              <w:t>/просмотр</w:t>
            </w:r>
          </w:p>
          <w:p w:rsidR="00DB3CDC" w:rsidRPr="006407A5" w:rsidRDefault="00DB3CDC" w:rsidP="006407A5">
            <w:pPr>
              <w:ind w:firstLine="0"/>
              <w:rPr>
                <w:sz w:val="18"/>
                <w:szCs w:val="18"/>
              </w:rPr>
            </w:pPr>
            <w:r w:rsidRPr="006407A5">
              <w:rPr>
                <w:sz w:val="18"/>
                <w:szCs w:val="18"/>
              </w:rPr>
              <w:t>регистровой записи посмертного выявления</w:t>
            </w:r>
          </w:p>
        </w:tc>
        <w:tc>
          <w:tcPr>
            <w:tcW w:w="1064" w:type="dxa"/>
          </w:tcPr>
          <w:p w:rsidR="00DB3CDC" w:rsidRPr="006407A5" w:rsidRDefault="00DB3CDC" w:rsidP="006407A5">
            <w:pPr>
              <w:ind w:firstLine="0"/>
              <w:rPr>
                <w:sz w:val="18"/>
                <w:szCs w:val="18"/>
              </w:rPr>
            </w:pPr>
            <w:r w:rsidRPr="006407A5">
              <w:rPr>
                <w:sz w:val="18"/>
                <w:szCs w:val="18"/>
              </w:rPr>
              <w:t>Создание контрольных карт лечения 501/у, 502/у</w:t>
            </w:r>
          </w:p>
        </w:tc>
        <w:tc>
          <w:tcPr>
            <w:tcW w:w="1202" w:type="dxa"/>
          </w:tcPr>
          <w:p w:rsidR="00DB3CDC" w:rsidRPr="006407A5" w:rsidRDefault="00DB3CDC" w:rsidP="006407A5">
            <w:pPr>
              <w:ind w:firstLine="0"/>
              <w:rPr>
                <w:sz w:val="18"/>
                <w:szCs w:val="18"/>
              </w:rPr>
            </w:pPr>
            <w:r w:rsidRPr="006407A5">
              <w:rPr>
                <w:sz w:val="18"/>
                <w:szCs w:val="18"/>
              </w:rPr>
              <w:t>Редактирование/просмотр контрольных карт лечения 501/у, 502/у</w:t>
            </w:r>
          </w:p>
        </w:tc>
        <w:tc>
          <w:tcPr>
            <w:tcW w:w="1134" w:type="dxa"/>
          </w:tcPr>
          <w:p w:rsidR="00DB3CDC" w:rsidRPr="006407A5" w:rsidRDefault="00DB3CDC" w:rsidP="006407A5">
            <w:pPr>
              <w:ind w:firstLine="0"/>
              <w:rPr>
                <w:sz w:val="18"/>
                <w:szCs w:val="18"/>
              </w:rPr>
            </w:pPr>
            <w:r w:rsidRPr="006407A5">
              <w:rPr>
                <w:sz w:val="18"/>
                <w:szCs w:val="18"/>
              </w:rPr>
              <w:t>Создание карт диспансерного наблюдения</w:t>
            </w:r>
          </w:p>
        </w:tc>
        <w:tc>
          <w:tcPr>
            <w:tcW w:w="1276" w:type="dxa"/>
          </w:tcPr>
          <w:p w:rsidR="00DB3CDC" w:rsidRPr="006407A5" w:rsidRDefault="00DB3CDC" w:rsidP="006407A5">
            <w:pPr>
              <w:ind w:firstLine="0"/>
              <w:rPr>
                <w:sz w:val="18"/>
                <w:szCs w:val="18"/>
              </w:rPr>
            </w:pPr>
            <w:r w:rsidRPr="006407A5">
              <w:rPr>
                <w:sz w:val="18"/>
                <w:szCs w:val="18"/>
              </w:rPr>
              <w:t>Редактирование/просмотр карт диспансерного наблюдения</w:t>
            </w:r>
          </w:p>
        </w:tc>
        <w:tc>
          <w:tcPr>
            <w:tcW w:w="1276" w:type="dxa"/>
          </w:tcPr>
          <w:p w:rsidR="00DB3CDC" w:rsidRPr="006407A5" w:rsidRDefault="00DB3CDC" w:rsidP="006407A5">
            <w:pPr>
              <w:ind w:firstLine="0"/>
              <w:rPr>
                <w:sz w:val="18"/>
                <w:szCs w:val="18"/>
              </w:rPr>
            </w:pPr>
            <w:r>
              <w:rPr>
                <w:sz w:val="18"/>
                <w:szCs w:val="18"/>
              </w:rPr>
              <w:t xml:space="preserve">Редактирование/просмотр </w:t>
            </w:r>
            <w:r w:rsidRPr="006407A5">
              <w:rPr>
                <w:sz w:val="18"/>
                <w:szCs w:val="18"/>
              </w:rPr>
              <w:t>блока «Исследования»</w:t>
            </w:r>
          </w:p>
        </w:tc>
        <w:tc>
          <w:tcPr>
            <w:tcW w:w="1134" w:type="dxa"/>
          </w:tcPr>
          <w:p w:rsidR="00DB3CDC" w:rsidRPr="006407A5" w:rsidRDefault="00DB3CDC" w:rsidP="006407A5">
            <w:pPr>
              <w:ind w:firstLine="0"/>
              <w:rPr>
                <w:sz w:val="18"/>
                <w:szCs w:val="18"/>
              </w:rPr>
            </w:pPr>
            <w:r w:rsidRPr="006407A5">
              <w:rPr>
                <w:sz w:val="18"/>
                <w:szCs w:val="18"/>
              </w:rPr>
              <w:t>Формирование отчетности</w:t>
            </w:r>
          </w:p>
        </w:tc>
        <w:tc>
          <w:tcPr>
            <w:tcW w:w="1275" w:type="dxa"/>
          </w:tcPr>
          <w:p w:rsidR="00DB3CDC" w:rsidRPr="006407A5" w:rsidRDefault="00DB3CDC" w:rsidP="006407A5">
            <w:pPr>
              <w:ind w:firstLine="0"/>
              <w:rPr>
                <w:sz w:val="18"/>
                <w:szCs w:val="18"/>
              </w:rPr>
            </w:pPr>
            <w:r w:rsidRPr="006407A5">
              <w:rPr>
                <w:sz w:val="18"/>
                <w:szCs w:val="18"/>
              </w:rPr>
              <w:t>Доступ в модуль калькуляции туб</w:t>
            </w:r>
            <w:proofErr w:type="gramStart"/>
            <w:r w:rsidRPr="006407A5">
              <w:rPr>
                <w:sz w:val="18"/>
                <w:szCs w:val="18"/>
              </w:rPr>
              <w:t>.</w:t>
            </w:r>
            <w:proofErr w:type="gramEnd"/>
            <w:r w:rsidRPr="006407A5">
              <w:rPr>
                <w:sz w:val="18"/>
                <w:szCs w:val="18"/>
              </w:rPr>
              <w:t xml:space="preserve"> </w:t>
            </w:r>
            <w:proofErr w:type="gramStart"/>
            <w:r w:rsidRPr="006407A5">
              <w:rPr>
                <w:sz w:val="18"/>
                <w:szCs w:val="18"/>
              </w:rPr>
              <w:t>п</w:t>
            </w:r>
            <w:proofErr w:type="gramEnd"/>
            <w:r w:rsidRPr="006407A5">
              <w:rPr>
                <w:sz w:val="18"/>
                <w:szCs w:val="18"/>
              </w:rPr>
              <w:t>репаратов</w:t>
            </w:r>
          </w:p>
        </w:tc>
        <w:tc>
          <w:tcPr>
            <w:tcW w:w="1196" w:type="dxa"/>
          </w:tcPr>
          <w:p w:rsidR="00DB3CDC" w:rsidRPr="00E86EE4" w:rsidRDefault="00DB3CDC" w:rsidP="006407A5">
            <w:pPr>
              <w:ind w:firstLine="0"/>
              <w:rPr>
                <w:sz w:val="18"/>
                <w:szCs w:val="18"/>
              </w:rPr>
            </w:pPr>
            <w:r>
              <w:rPr>
                <w:sz w:val="18"/>
                <w:szCs w:val="18"/>
              </w:rPr>
              <w:t>Создание/редактирование пациента</w:t>
            </w:r>
          </w:p>
        </w:tc>
      </w:tr>
      <w:tr w:rsidR="00DB3CDC" w:rsidTr="006407A5">
        <w:trPr>
          <w:trHeight w:val="868"/>
        </w:trPr>
        <w:tc>
          <w:tcPr>
            <w:tcW w:w="1192" w:type="dxa"/>
          </w:tcPr>
          <w:p w:rsidR="00DB3CDC" w:rsidRPr="006407A5" w:rsidRDefault="00DB3CDC" w:rsidP="006407A5">
            <w:pPr>
              <w:ind w:firstLine="0"/>
              <w:rPr>
                <w:sz w:val="18"/>
                <w:szCs w:val="18"/>
              </w:rPr>
            </w:pPr>
            <w:r w:rsidRPr="006407A5">
              <w:rPr>
                <w:sz w:val="18"/>
                <w:szCs w:val="18"/>
              </w:rPr>
              <w:t xml:space="preserve">Работник стационара </w:t>
            </w:r>
          </w:p>
        </w:tc>
        <w:tc>
          <w:tcPr>
            <w:tcW w:w="930" w:type="dxa"/>
          </w:tcPr>
          <w:p w:rsidR="00DB3CDC" w:rsidRPr="00475E92" w:rsidRDefault="00DB3CDC" w:rsidP="006407A5">
            <w:pPr>
              <w:ind w:firstLine="0"/>
            </w:pPr>
            <w:r w:rsidRPr="00475E92">
              <w:t>+</w:t>
            </w:r>
          </w:p>
        </w:tc>
        <w:tc>
          <w:tcPr>
            <w:tcW w:w="1330"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064" w:type="dxa"/>
          </w:tcPr>
          <w:p w:rsidR="00DB3CDC" w:rsidRPr="00475E92" w:rsidRDefault="00DB3CDC" w:rsidP="006407A5">
            <w:pPr>
              <w:ind w:firstLine="0"/>
            </w:pPr>
            <w:r w:rsidRPr="00475E92">
              <w:t>+</w:t>
            </w:r>
          </w:p>
        </w:tc>
        <w:tc>
          <w:tcPr>
            <w:tcW w:w="1202"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5" w:type="dxa"/>
          </w:tcPr>
          <w:p w:rsidR="00DB3CDC" w:rsidRPr="00475E92" w:rsidRDefault="00DB3CDC" w:rsidP="006407A5">
            <w:pPr>
              <w:ind w:firstLine="0"/>
            </w:pPr>
            <w:r w:rsidRPr="00475E92">
              <w:t>+</w:t>
            </w:r>
          </w:p>
        </w:tc>
        <w:tc>
          <w:tcPr>
            <w:tcW w:w="1196" w:type="dxa"/>
          </w:tcPr>
          <w:p w:rsidR="00DB3CDC" w:rsidRPr="00475E92" w:rsidRDefault="00DB3CDC" w:rsidP="006407A5">
            <w:pPr>
              <w:ind w:firstLine="0"/>
            </w:pPr>
            <w:r>
              <w:t>+/-</w:t>
            </w:r>
          </w:p>
        </w:tc>
      </w:tr>
      <w:tr w:rsidR="00DB3CDC" w:rsidTr="006407A5">
        <w:trPr>
          <w:trHeight w:val="881"/>
        </w:trPr>
        <w:tc>
          <w:tcPr>
            <w:tcW w:w="1192" w:type="dxa"/>
          </w:tcPr>
          <w:p w:rsidR="00DB3CDC" w:rsidRPr="006407A5" w:rsidRDefault="00DB3CDC" w:rsidP="006407A5">
            <w:pPr>
              <w:ind w:firstLine="0"/>
              <w:rPr>
                <w:sz w:val="18"/>
                <w:szCs w:val="18"/>
              </w:rPr>
            </w:pPr>
            <w:r w:rsidRPr="006407A5">
              <w:rPr>
                <w:sz w:val="18"/>
                <w:szCs w:val="18"/>
              </w:rPr>
              <w:t>Работник диспансера</w:t>
            </w:r>
          </w:p>
        </w:tc>
        <w:tc>
          <w:tcPr>
            <w:tcW w:w="930" w:type="dxa"/>
          </w:tcPr>
          <w:p w:rsidR="00DB3CDC" w:rsidRPr="00475E92" w:rsidRDefault="00DB3CDC" w:rsidP="006407A5">
            <w:pPr>
              <w:ind w:firstLine="0"/>
            </w:pPr>
            <w:r w:rsidRPr="00475E92">
              <w:t>+</w:t>
            </w:r>
          </w:p>
        </w:tc>
        <w:tc>
          <w:tcPr>
            <w:tcW w:w="1330"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064" w:type="dxa"/>
          </w:tcPr>
          <w:p w:rsidR="00DB3CDC" w:rsidRPr="00475E92" w:rsidRDefault="00DB3CDC" w:rsidP="006407A5">
            <w:pPr>
              <w:ind w:firstLine="0"/>
            </w:pPr>
            <w:r w:rsidRPr="00475E92">
              <w:t>-</w:t>
            </w:r>
          </w:p>
        </w:tc>
        <w:tc>
          <w:tcPr>
            <w:tcW w:w="1202"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6407A5">
              <w:t>-</w:t>
            </w:r>
          </w:p>
        </w:tc>
        <w:tc>
          <w:tcPr>
            <w:tcW w:w="1275" w:type="dxa"/>
          </w:tcPr>
          <w:p w:rsidR="00DB3CDC" w:rsidRPr="00475E92" w:rsidRDefault="00DB3CDC" w:rsidP="006407A5">
            <w:pPr>
              <w:ind w:firstLine="0"/>
            </w:pPr>
            <w:r w:rsidRPr="00475E92">
              <w:t>+</w:t>
            </w:r>
          </w:p>
        </w:tc>
        <w:tc>
          <w:tcPr>
            <w:tcW w:w="1196" w:type="dxa"/>
          </w:tcPr>
          <w:p w:rsidR="00DB3CDC" w:rsidRPr="00475E92" w:rsidRDefault="00DB3CDC" w:rsidP="006407A5">
            <w:pPr>
              <w:ind w:firstLine="0"/>
            </w:pPr>
            <w:r>
              <w:t>+/-</w:t>
            </w:r>
          </w:p>
        </w:tc>
      </w:tr>
      <w:tr w:rsidR="00DB3CDC" w:rsidTr="006407A5">
        <w:trPr>
          <w:trHeight w:val="868"/>
        </w:trPr>
        <w:tc>
          <w:tcPr>
            <w:tcW w:w="1192" w:type="dxa"/>
          </w:tcPr>
          <w:p w:rsidR="00DB3CDC" w:rsidRPr="006407A5" w:rsidRDefault="00DB3CDC" w:rsidP="006407A5">
            <w:pPr>
              <w:ind w:firstLine="0"/>
              <w:rPr>
                <w:sz w:val="18"/>
                <w:szCs w:val="18"/>
              </w:rPr>
            </w:pPr>
            <w:r w:rsidRPr="006407A5">
              <w:rPr>
                <w:sz w:val="18"/>
                <w:szCs w:val="18"/>
              </w:rPr>
              <w:t>Работник лаборатории</w:t>
            </w:r>
          </w:p>
        </w:tc>
        <w:tc>
          <w:tcPr>
            <w:tcW w:w="930" w:type="dxa"/>
          </w:tcPr>
          <w:p w:rsidR="00DB3CDC" w:rsidRPr="00475E92" w:rsidRDefault="00DB3CDC" w:rsidP="006407A5">
            <w:pPr>
              <w:ind w:firstLine="0"/>
            </w:pPr>
            <w:r w:rsidRPr="00475E92">
              <w:t>-</w:t>
            </w:r>
          </w:p>
        </w:tc>
        <w:tc>
          <w:tcPr>
            <w:tcW w:w="1330"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064" w:type="dxa"/>
          </w:tcPr>
          <w:p w:rsidR="00DB3CDC" w:rsidRPr="00475E92" w:rsidRDefault="00DB3CDC" w:rsidP="006407A5">
            <w:pPr>
              <w:ind w:firstLine="0"/>
            </w:pPr>
            <w:r w:rsidRPr="00475E92">
              <w:t>-</w:t>
            </w:r>
          </w:p>
        </w:tc>
        <w:tc>
          <w:tcPr>
            <w:tcW w:w="1202"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5" w:type="dxa"/>
          </w:tcPr>
          <w:p w:rsidR="00DB3CDC" w:rsidRPr="00475E92" w:rsidRDefault="00DB3CDC" w:rsidP="006407A5">
            <w:pPr>
              <w:ind w:firstLine="0"/>
            </w:pPr>
            <w:r w:rsidRPr="00475E92">
              <w:t>+</w:t>
            </w:r>
          </w:p>
        </w:tc>
        <w:tc>
          <w:tcPr>
            <w:tcW w:w="1196" w:type="dxa"/>
          </w:tcPr>
          <w:p w:rsidR="00DB3CDC" w:rsidRPr="00475E92" w:rsidRDefault="00DB3CDC" w:rsidP="006407A5">
            <w:pPr>
              <w:ind w:firstLine="0"/>
            </w:pPr>
            <w:r>
              <w:t>+/-</w:t>
            </w:r>
          </w:p>
        </w:tc>
      </w:tr>
      <w:tr w:rsidR="00DB3CDC" w:rsidTr="006407A5">
        <w:trPr>
          <w:trHeight w:val="661"/>
        </w:trPr>
        <w:tc>
          <w:tcPr>
            <w:tcW w:w="1192" w:type="dxa"/>
          </w:tcPr>
          <w:p w:rsidR="00DB3CDC" w:rsidRPr="006407A5" w:rsidRDefault="00DB3CDC" w:rsidP="006407A5">
            <w:pPr>
              <w:ind w:firstLine="0"/>
              <w:rPr>
                <w:sz w:val="18"/>
                <w:szCs w:val="18"/>
              </w:rPr>
            </w:pPr>
            <w:r w:rsidRPr="006407A5">
              <w:rPr>
                <w:sz w:val="18"/>
                <w:szCs w:val="18"/>
              </w:rPr>
              <w:t>ОУЗ</w:t>
            </w:r>
          </w:p>
        </w:tc>
        <w:tc>
          <w:tcPr>
            <w:tcW w:w="930" w:type="dxa"/>
          </w:tcPr>
          <w:p w:rsidR="00DB3CDC" w:rsidRPr="00475E92" w:rsidRDefault="00DB3CDC" w:rsidP="006407A5">
            <w:pPr>
              <w:ind w:firstLine="0"/>
            </w:pPr>
            <w:r w:rsidRPr="00475E92">
              <w:t>-</w:t>
            </w:r>
          </w:p>
        </w:tc>
        <w:tc>
          <w:tcPr>
            <w:tcW w:w="1330" w:type="dxa"/>
          </w:tcPr>
          <w:p w:rsidR="00DB3CDC" w:rsidRPr="00475E92" w:rsidRDefault="00DB3CDC" w:rsidP="006407A5">
            <w:pPr>
              <w:ind w:firstLine="0"/>
            </w:pPr>
            <w:r w:rsidRPr="006407A5">
              <w:t>+</w:t>
            </w:r>
            <w:r w:rsidRPr="00475E92">
              <w:t>/+</w:t>
            </w:r>
          </w:p>
        </w:tc>
        <w:tc>
          <w:tcPr>
            <w:tcW w:w="1462"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6407A5">
              <w:t>+</w:t>
            </w:r>
            <w:r w:rsidRPr="00475E92">
              <w:t>/+</w:t>
            </w:r>
          </w:p>
        </w:tc>
        <w:tc>
          <w:tcPr>
            <w:tcW w:w="1064" w:type="dxa"/>
          </w:tcPr>
          <w:p w:rsidR="00DB3CDC" w:rsidRPr="00475E92" w:rsidRDefault="00DB3CDC" w:rsidP="006407A5">
            <w:pPr>
              <w:ind w:firstLine="0"/>
            </w:pPr>
            <w:r w:rsidRPr="00475E92">
              <w:t>-</w:t>
            </w:r>
          </w:p>
        </w:tc>
        <w:tc>
          <w:tcPr>
            <w:tcW w:w="1202"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5" w:type="dxa"/>
          </w:tcPr>
          <w:p w:rsidR="00DB3CDC" w:rsidRPr="00475E92" w:rsidRDefault="00DB3CDC" w:rsidP="006407A5">
            <w:pPr>
              <w:ind w:firstLine="0"/>
            </w:pPr>
            <w:r w:rsidRPr="00475E92">
              <w:t>+</w:t>
            </w:r>
          </w:p>
        </w:tc>
        <w:tc>
          <w:tcPr>
            <w:tcW w:w="1196" w:type="dxa"/>
          </w:tcPr>
          <w:p w:rsidR="00DB3CDC" w:rsidRPr="00475E92" w:rsidRDefault="00DB3CDC" w:rsidP="006407A5">
            <w:pPr>
              <w:ind w:firstLine="0"/>
            </w:pPr>
            <w:r>
              <w:t>+/+</w:t>
            </w:r>
          </w:p>
        </w:tc>
      </w:tr>
      <w:tr w:rsidR="00DB3CDC" w:rsidTr="006407A5">
        <w:trPr>
          <w:trHeight w:val="647"/>
        </w:trPr>
        <w:tc>
          <w:tcPr>
            <w:tcW w:w="1192" w:type="dxa"/>
          </w:tcPr>
          <w:p w:rsidR="00DB3CDC" w:rsidRPr="006407A5" w:rsidRDefault="00DB3CDC" w:rsidP="006407A5">
            <w:pPr>
              <w:ind w:firstLine="0"/>
              <w:rPr>
                <w:sz w:val="18"/>
                <w:szCs w:val="18"/>
              </w:rPr>
            </w:pPr>
            <w:r w:rsidRPr="006407A5">
              <w:rPr>
                <w:sz w:val="18"/>
                <w:szCs w:val="18"/>
              </w:rPr>
              <w:t>МЗ</w:t>
            </w:r>
          </w:p>
        </w:tc>
        <w:tc>
          <w:tcPr>
            <w:tcW w:w="930" w:type="dxa"/>
          </w:tcPr>
          <w:p w:rsidR="00DB3CDC" w:rsidRPr="00475E92" w:rsidRDefault="00DB3CDC" w:rsidP="006407A5">
            <w:pPr>
              <w:ind w:firstLine="0"/>
            </w:pPr>
            <w:r w:rsidRPr="00475E92">
              <w:t>-</w:t>
            </w:r>
          </w:p>
        </w:tc>
        <w:tc>
          <w:tcPr>
            <w:tcW w:w="1330"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064" w:type="dxa"/>
          </w:tcPr>
          <w:p w:rsidR="00DB3CDC" w:rsidRPr="00475E92" w:rsidRDefault="00DB3CDC" w:rsidP="006407A5">
            <w:pPr>
              <w:ind w:firstLine="0"/>
            </w:pPr>
            <w:r w:rsidRPr="00475E92">
              <w:t>-</w:t>
            </w:r>
          </w:p>
        </w:tc>
        <w:tc>
          <w:tcPr>
            <w:tcW w:w="1202" w:type="dxa"/>
          </w:tcPr>
          <w:p w:rsidR="00DB3CDC" w:rsidRPr="00475E92" w:rsidRDefault="00DB3CDC" w:rsidP="006407A5">
            <w:pPr>
              <w:ind w:firstLine="0"/>
            </w:pPr>
            <w:r w:rsidRPr="006407A5">
              <w:t>+</w:t>
            </w:r>
            <w:r w:rsidRPr="00475E92">
              <w:t>/+</w:t>
            </w:r>
          </w:p>
        </w:tc>
        <w:tc>
          <w:tcPr>
            <w:tcW w:w="1134"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r>
              <w:t>/+</w:t>
            </w:r>
          </w:p>
        </w:tc>
        <w:tc>
          <w:tcPr>
            <w:tcW w:w="1134" w:type="dxa"/>
          </w:tcPr>
          <w:p w:rsidR="00DB3CDC" w:rsidRPr="00475E92" w:rsidRDefault="00DB3CDC" w:rsidP="006407A5">
            <w:pPr>
              <w:ind w:firstLine="0"/>
            </w:pPr>
            <w:r w:rsidRPr="00475E92">
              <w:t>+</w:t>
            </w:r>
          </w:p>
        </w:tc>
        <w:tc>
          <w:tcPr>
            <w:tcW w:w="1275" w:type="dxa"/>
          </w:tcPr>
          <w:p w:rsidR="00DB3CDC" w:rsidRPr="00475E92" w:rsidRDefault="00DB3CDC" w:rsidP="006407A5">
            <w:pPr>
              <w:ind w:firstLine="0"/>
            </w:pPr>
            <w:r w:rsidRPr="00475E92">
              <w:t>+</w:t>
            </w:r>
          </w:p>
        </w:tc>
        <w:tc>
          <w:tcPr>
            <w:tcW w:w="1196" w:type="dxa"/>
          </w:tcPr>
          <w:p w:rsidR="00DB3CDC" w:rsidRPr="00475E92" w:rsidRDefault="00DB3CDC" w:rsidP="006407A5">
            <w:pPr>
              <w:ind w:firstLine="0"/>
            </w:pPr>
            <w:r>
              <w:t>+/+</w:t>
            </w:r>
          </w:p>
        </w:tc>
      </w:tr>
      <w:tr w:rsidR="00DB3CDC" w:rsidTr="006407A5">
        <w:trPr>
          <w:trHeight w:val="868"/>
        </w:trPr>
        <w:tc>
          <w:tcPr>
            <w:tcW w:w="1192" w:type="dxa"/>
          </w:tcPr>
          <w:p w:rsidR="00DB3CDC" w:rsidRPr="006407A5" w:rsidRDefault="00DB3CDC" w:rsidP="006407A5">
            <w:pPr>
              <w:ind w:firstLine="0"/>
              <w:rPr>
                <w:sz w:val="18"/>
                <w:szCs w:val="18"/>
              </w:rPr>
            </w:pPr>
            <w:r w:rsidRPr="006407A5">
              <w:rPr>
                <w:sz w:val="18"/>
                <w:szCs w:val="18"/>
              </w:rPr>
              <w:t>Администратор регистра</w:t>
            </w:r>
          </w:p>
        </w:tc>
        <w:tc>
          <w:tcPr>
            <w:tcW w:w="930" w:type="dxa"/>
          </w:tcPr>
          <w:p w:rsidR="00DB3CDC" w:rsidRPr="00475E92" w:rsidRDefault="00DB3CDC" w:rsidP="006407A5">
            <w:pPr>
              <w:ind w:firstLine="0"/>
            </w:pPr>
            <w:r w:rsidRPr="00475E92">
              <w:t>+</w:t>
            </w:r>
          </w:p>
        </w:tc>
        <w:tc>
          <w:tcPr>
            <w:tcW w:w="1330"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462" w:type="dxa"/>
          </w:tcPr>
          <w:p w:rsidR="00DB3CDC" w:rsidRPr="00475E92" w:rsidRDefault="00DB3CDC" w:rsidP="006407A5">
            <w:pPr>
              <w:ind w:firstLine="0"/>
            </w:pPr>
            <w:r w:rsidRPr="00475E92">
              <w:t>+/+</w:t>
            </w:r>
          </w:p>
        </w:tc>
        <w:tc>
          <w:tcPr>
            <w:tcW w:w="1064" w:type="dxa"/>
          </w:tcPr>
          <w:p w:rsidR="00DB3CDC" w:rsidRPr="00475E92" w:rsidRDefault="00DB3CDC" w:rsidP="006407A5">
            <w:pPr>
              <w:ind w:firstLine="0"/>
            </w:pPr>
            <w:r w:rsidRPr="00475E92">
              <w:t>+</w:t>
            </w:r>
          </w:p>
        </w:tc>
        <w:tc>
          <w:tcPr>
            <w:tcW w:w="1202" w:type="dxa"/>
          </w:tcPr>
          <w:p w:rsidR="00DB3CDC" w:rsidRPr="00475E92" w:rsidRDefault="00DB3CDC" w:rsidP="006407A5">
            <w:pPr>
              <w:ind w:firstLine="0"/>
            </w:pPr>
            <w:r w:rsidRPr="00475E92">
              <w:t>+/+</w:t>
            </w:r>
          </w:p>
        </w:tc>
        <w:tc>
          <w:tcPr>
            <w:tcW w:w="1134"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p>
        </w:tc>
        <w:tc>
          <w:tcPr>
            <w:tcW w:w="1276" w:type="dxa"/>
          </w:tcPr>
          <w:p w:rsidR="00DB3CDC" w:rsidRPr="00475E92" w:rsidRDefault="00DB3CDC" w:rsidP="006407A5">
            <w:pPr>
              <w:ind w:firstLine="0"/>
            </w:pPr>
            <w:r w:rsidRPr="00475E92">
              <w:t>+</w:t>
            </w:r>
            <w:r>
              <w:t>/+</w:t>
            </w:r>
          </w:p>
        </w:tc>
        <w:tc>
          <w:tcPr>
            <w:tcW w:w="1134" w:type="dxa"/>
          </w:tcPr>
          <w:p w:rsidR="00DB3CDC" w:rsidRPr="00475E92" w:rsidRDefault="00DB3CDC" w:rsidP="006407A5">
            <w:pPr>
              <w:ind w:firstLine="0"/>
            </w:pPr>
            <w:r w:rsidRPr="00475E92">
              <w:t>+</w:t>
            </w:r>
          </w:p>
        </w:tc>
        <w:tc>
          <w:tcPr>
            <w:tcW w:w="1275" w:type="dxa"/>
          </w:tcPr>
          <w:p w:rsidR="00DB3CDC" w:rsidRPr="00475E92" w:rsidRDefault="00DB3CDC" w:rsidP="006407A5">
            <w:pPr>
              <w:ind w:firstLine="0"/>
            </w:pPr>
            <w:r w:rsidRPr="00475E92">
              <w:t>+</w:t>
            </w:r>
          </w:p>
        </w:tc>
        <w:tc>
          <w:tcPr>
            <w:tcW w:w="1196" w:type="dxa"/>
          </w:tcPr>
          <w:p w:rsidR="00DB3CDC" w:rsidRPr="00475E92" w:rsidRDefault="00DB3CDC" w:rsidP="006407A5">
            <w:pPr>
              <w:ind w:firstLine="0"/>
            </w:pPr>
            <w:r>
              <w:t>+/-</w:t>
            </w:r>
          </w:p>
        </w:tc>
      </w:tr>
    </w:tbl>
    <w:p w:rsidR="00DB3CDC" w:rsidRDefault="00DB3CDC" w:rsidP="005B21CB"/>
    <w:p w:rsidR="00DB3CDC" w:rsidRDefault="00DB3CDC" w:rsidP="00DB3CDC">
      <w:pPr>
        <w:sectPr w:rsidR="00DB3CDC" w:rsidSect="004F64E0">
          <w:pgSz w:w="16838" w:h="11906" w:orient="landscape"/>
          <w:pgMar w:top="709" w:right="709" w:bottom="567" w:left="709" w:header="284" w:footer="284" w:gutter="0"/>
          <w:cols w:space="708"/>
          <w:titlePg/>
          <w:docGrid w:linePitch="360"/>
        </w:sectPr>
      </w:pPr>
      <w:bookmarkStart w:id="174" w:name="_Toc332807807"/>
      <w:bookmarkStart w:id="175" w:name="_Toc405299900"/>
      <w:bookmarkStart w:id="176" w:name="_Toc405375345"/>
      <w:bookmarkStart w:id="177" w:name="_Toc405544857"/>
      <w:bookmarkStart w:id="178" w:name="_Toc406506824"/>
    </w:p>
    <w:p w:rsidR="00F83B24" w:rsidRPr="00F36C57" w:rsidRDefault="00F83B24" w:rsidP="005B21CB">
      <w:r w:rsidRPr="005B21CB">
        <w:rPr>
          <w:b/>
        </w:rPr>
        <w:lastRenderedPageBreak/>
        <w:t>СОСТАВИТЕЛИ</w:t>
      </w:r>
      <w:bookmarkEnd w:id="174"/>
      <w:bookmarkEnd w:id="175"/>
      <w:bookmarkEnd w:id="176"/>
      <w:bookmarkEnd w:id="177"/>
      <w:bookmarkEnd w:id="178"/>
    </w:p>
    <w:tbl>
      <w:tblPr>
        <w:tblStyle w:val="a6"/>
        <w:tblW w:w="10628" w:type="dxa"/>
        <w:tblLook w:val="04A0" w:firstRow="1" w:lastRow="0" w:firstColumn="1" w:lastColumn="0" w:noHBand="0" w:noVBand="1"/>
      </w:tblPr>
      <w:tblGrid>
        <w:gridCol w:w="2830"/>
        <w:gridCol w:w="2410"/>
        <w:gridCol w:w="1984"/>
        <w:gridCol w:w="1702"/>
        <w:gridCol w:w="1702"/>
      </w:tblGrid>
      <w:tr w:rsidR="00F83B24" w:rsidRPr="001315FB" w:rsidTr="003F78DF">
        <w:trPr>
          <w:trHeight w:val="874"/>
        </w:trPr>
        <w:tc>
          <w:tcPr>
            <w:tcW w:w="2830" w:type="dxa"/>
            <w:tcBorders>
              <w:top w:val="single" w:sz="4" w:space="0" w:color="auto"/>
              <w:left w:val="single" w:sz="4" w:space="0" w:color="auto"/>
              <w:bottom w:val="single" w:sz="4" w:space="0" w:color="auto"/>
              <w:right w:val="single" w:sz="4" w:space="0" w:color="auto"/>
            </w:tcBorders>
            <w:vAlign w:val="center"/>
            <w:hideMark/>
          </w:tcPr>
          <w:p w:rsidR="00F83B24" w:rsidRPr="001315FB" w:rsidRDefault="00F83B24" w:rsidP="00C540F4">
            <w:pPr>
              <w:spacing w:before="0" w:after="0" w:line="240" w:lineRule="auto"/>
              <w:ind w:firstLine="0"/>
              <w:jc w:val="center"/>
              <w:rPr>
                <w:b/>
                <w:sz w:val="22"/>
                <w:szCs w:val="22"/>
              </w:rPr>
            </w:pPr>
            <w:r w:rsidRPr="001315FB">
              <w:rPr>
                <w:b/>
                <w:sz w:val="22"/>
                <w:szCs w:val="22"/>
              </w:rPr>
              <w:t>Наименование организации, предприятия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F83B24" w:rsidRPr="001315FB" w:rsidRDefault="00F83B24" w:rsidP="00C540F4">
            <w:pPr>
              <w:spacing w:before="0" w:after="0" w:line="240" w:lineRule="auto"/>
              <w:ind w:firstLine="0"/>
              <w:jc w:val="center"/>
              <w:rPr>
                <w:b/>
                <w:sz w:val="22"/>
                <w:szCs w:val="22"/>
              </w:rPr>
            </w:pPr>
            <w:r w:rsidRPr="001315FB">
              <w:rPr>
                <w:b/>
                <w:sz w:val="22"/>
                <w:szCs w:val="22"/>
              </w:rPr>
              <w:t>Должность исполнителя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83B24" w:rsidRPr="001315FB" w:rsidRDefault="003F78DF" w:rsidP="00C540F4">
            <w:pPr>
              <w:spacing w:before="0" w:after="0" w:line="240" w:lineRule="auto"/>
              <w:ind w:firstLine="0"/>
              <w:jc w:val="center"/>
              <w:rPr>
                <w:b/>
                <w:sz w:val="22"/>
                <w:szCs w:val="22"/>
              </w:rPr>
            </w:pPr>
            <w:r w:rsidRPr="001315FB">
              <w:rPr>
                <w:b/>
                <w:sz w:val="22"/>
                <w:szCs w:val="22"/>
              </w:rPr>
              <w:t>Ф</w:t>
            </w:r>
            <w:r>
              <w:rPr>
                <w:b/>
                <w:sz w:val="22"/>
                <w:szCs w:val="22"/>
              </w:rPr>
              <w:t>амилия, имя, отчество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F83B24" w:rsidRPr="001315FB" w:rsidRDefault="00F83B24" w:rsidP="00C540F4">
            <w:pPr>
              <w:spacing w:before="0" w:after="0" w:line="240" w:lineRule="auto"/>
              <w:ind w:firstLine="0"/>
              <w:jc w:val="center"/>
              <w:rPr>
                <w:b/>
                <w:sz w:val="22"/>
                <w:szCs w:val="22"/>
              </w:rPr>
            </w:pPr>
            <w:r w:rsidRPr="001315FB">
              <w:rPr>
                <w:b/>
                <w:sz w:val="22"/>
                <w:szCs w:val="22"/>
              </w:rPr>
              <w:t>Подпись</w:t>
            </w:r>
          </w:p>
        </w:tc>
        <w:tc>
          <w:tcPr>
            <w:tcW w:w="1702" w:type="dxa"/>
            <w:tcBorders>
              <w:top w:val="single" w:sz="4" w:space="0" w:color="auto"/>
              <w:left w:val="single" w:sz="4" w:space="0" w:color="auto"/>
              <w:bottom w:val="single" w:sz="4" w:space="0" w:color="auto"/>
              <w:right w:val="single" w:sz="4" w:space="0" w:color="auto"/>
            </w:tcBorders>
            <w:vAlign w:val="center"/>
            <w:hideMark/>
          </w:tcPr>
          <w:p w:rsidR="00F83B24" w:rsidRPr="001315FB" w:rsidRDefault="00F83B24" w:rsidP="00C540F4">
            <w:pPr>
              <w:spacing w:before="0" w:after="0" w:line="240" w:lineRule="auto"/>
              <w:ind w:firstLine="0"/>
              <w:jc w:val="center"/>
              <w:rPr>
                <w:b/>
                <w:sz w:val="22"/>
                <w:szCs w:val="22"/>
              </w:rPr>
            </w:pPr>
            <w:r w:rsidRPr="001315FB">
              <w:rPr>
                <w:b/>
                <w:sz w:val="22"/>
                <w:szCs w:val="22"/>
              </w:rPr>
              <w:t>Дата</w:t>
            </w:r>
          </w:p>
        </w:tc>
      </w:tr>
      <w:tr w:rsidR="003F78DF" w:rsidRPr="001315FB" w:rsidTr="003F78DF">
        <w:trPr>
          <w:trHeight w:val="397"/>
        </w:trPr>
        <w:tc>
          <w:tcPr>
            <w:tcW w:w="2830" w:type="dxa"/>
            <w:tcBorders>
              <w:top w:val="single" w:sz="4" w:space="0" w:color="auto"/>
              <w:left w:val="single" w:sz="4" w:space="0" w:color="auto"/>
              <w:bottom w:val="single" w:sz="4" w:space="0" w:color="auto"/>
              <w:right w:val="single" w:sz="4" w:space="0" w:color="auto"/>
            </w:tcBorders>
            <w:vAlign w:val="center"/>
          </w:tcPr>
          <w:p w:rsidR="003F78DF" w:rsidRPr="003F78DF" w:rsidRDefault="003F78DF" w:rsidP="003F78DF">
            <w:pPr>
              <w:widowControl/>
              <w:spacing w:before="0" w:after="0" w:line="27" w:lineRule="atLeast"/>
              <w:ind w:firstLine="0"/>
              <w:jc w:val="left"/>
              <w:rPr>
                <w:rFonts w:eastAsiaTheme="minorHAnsi"/>
                <w:lang w:eastAsia="en-US"/>
              </w:rPr>
            </w:pPr>
          </w:p>
        </w:tc>
        <w:tc>
          <w:tcPr>
            <w:tcW w:w="2410" w:type="dxa"/>
            <w:tcBorders>
              <w:top w:val="single" w:sz="4" w:space="0" w:color="auto"/>
              <w:left w:val="single" w:sz="4" w:space="0" w:color="auto"/>
              <w:bottom w:val="single" w:sz="4" w:space="0" w:color="auto"/>
              <w:right w:val="single" w:sz="4" w:space="0" w:color="auto"/>
            </w:tcBorders>
          </w:tcPr>
          <w:p w:rsidR="003F78DF" w:rsidRPr="003F78DF" w:rsidRDefault="003F78DF" w:rsidP="003F78DF">
            <w:pPr>
              <w:widowControl/>
              <w:spacing w:before="0" w:after="0" w:line="27" w:lineRule="atLeast"/>
              <w:ind w:firstLine="0"/>
              <w:jc w:val="left"/>
              <w:rPr>
                <w:rFonts w:eastAsiaTheme="minorHAnsi"/>
                <w:lang w:eastAsia="en-US"/>
              </w:rPr>
            </w:pPr>
          </w:p>
        </w:tc>
        <w:tc>
          <w:tcPr>
            <w:tcW w:w="1984" w:type="dxa"/>
            <w:tcBorders>
              <w:top w:val="single" w:sz="4" w:space="0" w:color="auto"/>
              <w:left w:val="single" w:sz="4" w:space="0" w:color="auto"/>
              <w:bottom w:val="single" w:sz="4" w:space="0" w:color="auto"/>
              <w:right w:val="single" w:sz="4" w:space="0" w:color="auto"/>
            </w:tcBorders>
          </w:tcPr>
          <w:p w:rsidR="003F78DF" w:rsidRPr="00D2294A" w:rsidRDefault="003F78DF" w:rsidP="003F78DF">
            <w:pPr>
              <w:spacing w:before="60" w:after="60" w:line="276" w:lineRule="auto"/>
              <w:ind w:right="91" w:firstLine="0"/>
              <w:jc w:val="center"/>
            </w:pPr>
          </w:p>
        </w:tc>
        <w:tc>
          <w:tcPr>
            <w:tcW w:w="1702" w:type="dxa"/>
            <w:tcBorders>
              <w:top w:val="single" w:sz="4" w:space="0" w:color="auto"/>
              <w:left w:val="single" w:sz="4" w:space="0" w:color="auto"/>
              <w:bottom w:val="single" w:sz="4" w:space="0" w:color="auto"/>
              <w:right w:val="single" w:sz="4" w:space="0" w:color="auto"/>
            </w:tcBorders>
          </w:tcPr>
          <w:p w:rsidR="003F78DF" w:rsidRPr="001315FB" w:rsidRDefault="003F78DF" w:rsidP="003F78DF">
            <w:pPr>
              <w:spacing w:after="200" w:line="276" w:lineRule="auto"/>
              <w:rPr>
                <w:sz w:val="22"/>
                <w:szCs w:val="22"/>
              </w:rPr>
            </w:pPr>
          </w:p>
        </w:tc>
        <w:tc>
          <w:tcPr>
            <w:tcW w:w="1702" w:type="dxa"/>
            <w:tcBorders>
              <w:top w:val="single" w:sz="4" w:space="0" w:color="auto"/>
              <w:left w:val="single" w:sz="4" w:space="0" w:color="auto"/>
              <w:bottom w:val="single" w:sz="4" w:space="0" w:color="auto"/>
              <w:right w:val="single" w:sz="4" w:space="0" w:color="auto"/>
            </w:tcBorders>
          </w:tcPr>
          <w:p w:rsidR="003F78DF" w:rsidRPr="001315FB" w:rsidRDefault="003F78DF" w:rsidP="003F78DF">
            <w:pPr>
              <w:spacing w:after="200" w:line="276" w:lineRule="auto"/>
              <w:rPr>
                <w:sz w:val="22"/>
                <w:szCs w:val="22"/>
              </w:rPr>
            </w:pPr>
          </w:p>
        </w:tc>
      </w:tr>
      <w:tr w:rsidR="00F83B24" w:rsidRPr="001315FB" w:rsidTr="003F78DF">
        <w:trPr>
          <w:trHeight w:val="397"/>
        </w:trPr>
        <w:tc>
          <w:tcPr>
            <w:tcW w:w="2830"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pStyle w:val="1"/>
              <w:widowControl w:val="0"/>
              <w:numPr>
                <w:ilvl w:val="0"/>
                <w:numId w:val="0"/>
              </w:numPr>
              <w:spacing w:before="40" w:line="240" w:lineRule="auto"/>
              <w:ind w:right="34"/>
              <w:jc w:val="left"/>
              <w:rPr>
                <w:color w:val="000000"/>
                <w:sz w:val="22"/>
                <w:szCs w:val="22"/>
              </w:rPr>
            </w:pPr>
          </w:p>
        </w:tc>
        <w:tc>
          <w:tcPr>
            <w:tcW w:w="2410"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pStyle w:val="1"/>
              <w:widowControl w:val="0"/>
              <w:numPr>
                <w:ilvl w:val="0"/>
                <w:numId w:val="0"/>
              </w:numPr>
              <w:spacing w:before="40" w:line="240" w:lineRule="auto"/>
              <w:ind w:right="34"/>
              <w:jc w:val="left"/>
              <w:rPr>
                <w:color w:val="000000"/>
                <w:sz w:val="22"/>
                <w:szCs w:val="22"/>
              </w:rPr>
            </w:pPr>
          </w:p>
        </w:tc>
        <w:tc>
          <w:tcPr>
            <w:tcW w:w="1984"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pStyle w:val="1"/>
              <w:widowControl w:val="0"/>
              <w:numPr>
                <w:ilvl w:val="0"/>
                <w:numId w:val="0"/>
              </w:numPr>
              <w:spacing w:before="40" w:line="240" w:lineRule="auto"/>
              <w:ind w:right="34"/>
              <w:jc w:val="left"/>
              <w:rPr>
                <w:color w:val="000000"/>
                <w:sz w:val="22"/>
                <w:szCs w:val="22"/>
              </w:rPr>
            </w:pPr>
          </w:p>
        </w:tc>
        <w:tc>
          <w:tcPr>
            <w:tcW w:w="1702"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702"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r>
      <w:tr w:rsidR="00F83B24" w:rsidRPr="001315FB" w:rsidTr="003F78DF">
        <w:trPr>
          <w:trHeight w:val="397"/>
        </w:trPr>
        <w:tc>
          <w:tcPr>
            <w:tcW w:w="2830"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702"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702"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r>
      <w:tr w:rsidR="00F83B24" w:rsidRPr="001315FB" w:rsidTr="003F78DF">
        <w:trPr>
          <w:trHeight w:val="397"/>
        </w:trPr>
        <w:tc>
          <w:tcPr>
            <w:tcW w:w="2830"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702"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c>
          <w:tcPr>
            <w:tcW w:w="1702" w:type="dxa"/>
            <w:tcBorders>
              <w:top w:val="single" w:sz="4" w:space="0" w:color="auto"/>
              <w:left w:val="single" w:sz="4" w:space="0" w:color="auto"/>
              <w:bottom w:val="single" w:sz="4" w:space="0" w:color="auto"/>
              <w:right w:val="single" w:sz="4" w:space="0" w:color="auto"/>
            </w:tcBorders>
          </w:tcPr>
          <w:p w:rsidR="00F83B24" w:rsidRPr="001315FB" w:rsidRDefault="00F83B24" w:rsidP="00C540F4">
            <w:pPr>
              <w:spacing w:after="200" w:line="276" w:lineRule="auto"/>
              <w:rPr>
                <w:sz w:val="22"/>
                <w:szCs w:val="22"/>
              </w:rPr>
            </w:pPr>
          </w:p>
        </w:tc>
      </w:tr>
    </w:tbl>
    <w:p w:rsidR="00F83B24" w:rsidRPr="00F36C57" w:rsidRDefault="00F83B24" w:rsidP="005B21CB">
      <w:pPr>
        <w:keepNext/>
        <w:pageBreakBefore/>
        <w:spacing w:after="480"/>
        <w:jc w:val="left"/>
      </w:pPr>
      <w:bookmarkStart w:id="179" w:name="_Toc332807808"/>
      <w:bookmarkStart w:id="180" w:name="_Toc405299901"/>
      <w:bookmarkStart w:id="181" w:name="_Toc405375346"/>
      <w:bookmarkStart w:id="182" w:name="_Toc405544858"/>
      <w:bookmarkStart w:id="183" w:name="_Toc406506825"/>
      <w:r w:rsidRPr="005B21CB">
        <w:rPr>
          <w:b/>
          <w:szCs w:val="36"/>
        </w:rPr>
        <w:lastRenderedPageBreak/>
        <w:t>СОГЛАСОВАНО</w:t>
      </w:r>
      <w:bookmarkEnd w:id="179"/>
      <w:bookmarkEnd w:id="180"/>
      <w:bookmarkEnd w:id="181"/>
      <w:bookmarkEnd w:id="182"/>
      <w:bookmarkEnd w:id="183"/>
    </w:p>
    <w:tbl>
      <w:tblPr>
        <w:tblStyle w:val="a6"/>
        <w:tblW w:w="10627" w:type="dxa"/>
        <w:tblLook w:val="04A0" w:firstRow="1" w:lastRow="0" w:firstColumn="1" w:lastColumn="0" w:noHBand="0" w:noVBand="1"/>
      </w:tblPr>
      <w:tblGrid>
        <w:gridCol w:w="2830"/>
        <w:gridCol w:w="2410"/>
        <w:gridCol w:w="1985"/>
        <w:gridCol w:w="1701"/>
        <w:gridCol w:w="1701"/>
      </w:tblGrid>
      <w:tr w:rsidR="00F83B24" w:rsidRPr="001315FB" w:rsidTr="003F78DF">
        <w:tc>
          <w:tcPr>
            <w:tcW w:w="2830" w:type="dxa"/>
            <w:shd w:val="clear" w:color="auto" w:fill="auto"/>
            <w:vAlign w:val="center"/>
          </w:tcPr>
          <w:p w:rsidR="00F83B24" w:rsidRPr="001315FB" w:rsidRDefault="00F83B24" w:rsidP="00C540F4">
            <w:pPr>
              <w:spacing w:before="0" w:after="0" w:line="240" w:lineRule="auto"/>
              <w:ind w:firstLine="0"/>
              <w:jc w:val="center"/>
              <w:rPr>
                <w:b/>
                <w:sz w:val="22"/>
                <w:szCs w:val="22"/>
              </w:rPr>
            </w:pPr>
            <w:r w:rsidRPr="001315FB">
              <w:rPr>
                <w:b/>
                <w:sz w:val="22"/>
                <w:szCs w:val="22"/>
              </w:rPr>
              <w:t>Наименование организации, предприятия</w:t>
            </w:r>
          </w:p>
        </w:tc>
        <w:tc>
          <w:tcPr>
            <w:tcW w:w="2410" w:type="dxa"/>
            <w:shd w:val="clear" w:color="auto" w:fill="auto"/>
            <w:vAlign w:val="center"/>
          </w:tcPr>
          <w:p w:rsidR="00F83B24" w:rsidRPr="001315FB" w:rsidRDefault="00F83B24" w:rsidP="00C540F4">
            <w:pPr>
              <w:spacing w:before="0" w:after="0" w:line="240" w:lineRule="auto"/>
              <w:ind w:firstLine="0"/>
              <w:jc w:val="center"/>
              <w:rPr>
                <w:b/>
                <w:sz w:val="22"/>
                <w:szCs w:val="22"/>
              </w:rPr>
            </w:pPr>
            <w:r w:rsidRPr="001315FB">
              <w:rPr>
                <w:b/>
                <w:sz w:val="22"/>
                <w:szCs w:val="22"/>
              </w:rPr>
              <w:t>Должность исполнителя</w:t>
            </w:r>
          </w:p>
        </w:tc>
        <w:tc>
          <w:tcPr>
            <w:tcW w:w="1985" w:type="dxa"/>
            <w:shd w:val="clear" w:color="auto" w:fill="auto"/>
            <w:vAlign w:val="center"/>
          </w:tcPr>
          <w:p w:rsidR="00F83B24" w:rsidRPr="001315FB" w:rsidRDefault="00F83B24" w:rsidP="003F78DF">
            <w:pPr>
              <w:spacing w:before="0" w:after="0" w:line="240" w:lineRule="auto"/>
              <w:ind w:firstLine="0"/>
              <w:jc w:val="center"/>
              <w:rPr>
                <w:b/>
                <w:sz w:val="22"/>
                <w:szCs w:val="22"/>
              </w:rPr>
            </w:pPr>
            <w:r w:rsidRPr="001315FB">
              <w:rPr>
                <w:b/>
                <w:sz w:val="22"/>
                <w:szCs w:val="22"/>
              </w:rPr>
              <w:t>Ф</w:t>
            </w:r>
            <w:r w:rsidR="003F78DF">
              <w:rPr>
                <w:b/>
                <w:sz w:val="22"/>
                <w:szCs w:val="22"/>
              </w:rPr>
              <w:t>амилия, имя, отчество</w:t>
            </w:r>
          </w:p>
        </w:tc>
        <w:tc>
          <w:tcPr>
            <w:tcW w:w="1701" w:type="dxa"/>
            <w:shd w:val="clear" w:color="auto" w:fill="auto"/>
            <w:vAlign w:val="center"/>
          </w:tcPr>
          <w:p w:rsidR="00F83B24" w:rsidRPr="001315FB" w:rsidRDefault="00F83B24" w:rsidP="00C540F4">
            <w:pPr>
              <w:spacing w:before="0" w:after="0" w:line="240" w:lineRule="auto"/>
              <w:ind w:firstLine="0"/>
              <w:jc w:val="center"/>
              <w:rPr>
                <w:b/>
                <w:sz w:val="22"/>
                <w:szCs w:val="22"/>
              </w:rPr>
            </w:pPr>
            <w:r w:rsidRPr="001315FB">
              <w:rPr>
                <w:b/>
                <w:sz w:val="22"/>
                <w:szCs w:val="22"/>
              </w:rPr>
              <w:t>Подпись</w:t>
            </w:r>
          </w:p>
        </w:tc>
        <w:tc>
          <w:tcPr>
            <w:tcW w:w="1701" w:type="dxa"/>
            <w:shd w:val="clear" w:color="auto" w:fill="auto"/>
            <w:vAlign w:val="center"/>
          </w:tcPr>
          <w:p w:rsidR="00F83B24" w:rsidRPr="001315FB" w:rsidRDefault="00F83B24" w:rsidP="00C540F4">
            <w:pPr>
              <w:spacing w:before="0" w:after="0" w:line="240" w:lineRule="auto"/>
              <w:ind w:firstLine="0"/>
              <w:jc w:val="center"/>
              <w:rPr>
                <w:b/>
                <w:sz w:val="22"/>
                <w:szCs w:val="22"/>
              </w:rPr>
            </w:pPr>
            <w:r w:rsidRPr="001315FB">
              <w:rPr>
                <w:b/>
                <w:sz w:val="22"/>
                <w:szCs w:val="22"/>
              </w:rPr>
              <w:t>Дата</w:t>
            </w:r>
          </w:p>
        </w:tc>
      </w:tr>
      <w:tr w:rsidR="00F83B24" w:rsidRPr="001315FB" w:rsidTr="003F78DF">
        <w:trPr>
          <w:trHeight w:val="397"/>
        </w:trPr>
        <w:tc>
          <w:tcPr>
            <w:tcW w:w="2830" w:type="dxa"/>
          </w:tcPr>
          <w:p w:rsidR="00F83B24" w:rsidRPr="001315FB" w:rsidRDefault="00F83B24" w:rsidP="00C540F4">
            <w:pPr>
              <w:pStyle w:val="1"/>
              <w:widowControl w:val="0"/>
              <w:numPr>
                <w:ilvl w:val="0"/>
                <w:numId w:val="0"/>
              </w:numPr>
              <w:spacing w:before="40" w:line="240" w:lineRule="auto"/>
              <w:ind w:right="34"/>
              <w:jc w:val="left"/>
              <w:rPr>
                <w:color w:val="000000"/>
                <w:sz w:val="22"/>
                <w:szCs w:val="22"/>
              </w:rPr>
            </w:pPr>
          </w:p>
        </w:tc>
        <w:tc>
          <w:tcPr>
            <w:tcW w:w="2410" w:type="dxa"/>
          </w:tcPr>
          <w:p w:rsidR="00F83B24" w:rsidRPr="001315FB" w:rsidRDefault="00F83B24" w:rsidP="00C540F4">
            <w:pPr>
              <w:pStyle w:val="1"/>
              <w:widowControl w:val="0"/>
              <w:numPr>
                <w:ilvl w:val="0"/>
                <w:numId w:val="0"/>
              </w:numPr>
              <w:spacing w:before="40" w:line="240" w:lineRule="auto"/>
              <w:ind w:right="34"/>
              <w:jc w:val="left"/>
              <w:rPr>
                <w:color w:val="000000"/>
                <w:sz w:val="22"/>
                <w:szCs w:val="22"/>
              </w:rPr>
            </w:pPr>
          </w:p>
        </w:tc>
        <w:tc>
          <w:tcPr>
            <w:tcW w:w="1985" w:type="dxa"/>
          </w:tcPr>
          <w:p w:rsidR="00F83B24" w:rsidRPr="001315FB" w:rsidRDefault="00F83B24" w:rsidP="00C540F4">
            <w:pPr>
              <w:pStyle w:val="1"/>
              <w:widowControl w:val="0"/>
              <w:numPr>
                <w:ilvl w:val="0"/>
                <w:numId w:val="0"/>
              </w:numPr>
              <w:spacing w:before="40" w:line="240" w:lineRule="auto"/>
              <w:ind w:right="34"/>
              <w:jc w:val="left"/>
              <w:rPr>
                <w:color w:val="000000"/>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r w:rsidR="00F83B24" w:rsidRPr="001315FB" w:rsidTr="003F78DF">
        <w:trPr>
          <w:trHeight w:val="397"/>
        </w:trPr>
        <w:tc>
          <w:tcPr>
            <w:tcW w:w="2830" w:type="dxa"/>
          </w:tcPr>
          <w:p w:rsidR="00F83B24" w:rsidRPr="001315FB" w:rsidRDefault="00F83B24" w:rsidP="00C540F4">
            <w:pPr>
              <w:rPr>
                <w:sz w:val="22"/>
                <w:szCs w:val="22"/>
              </w:rPr>
            </w:pPr>
          </w:p>
        </w:tc>
        <w:tc>
          <w:tcPr>
            <w:tcW w:w="2410" w:type="dxa"/>
          </w:tcPr>
          <w:p w:rsidR="00F83B24" w:rsidRPr="001315FB" w:rsidRDefault="00F83B24" w:rsidP="00C540F4">
            <w:pPr>
              <w:rPr>
                <w:sz w:val="22"/>
                <w:szCs w:val="22"/>
              </w:rPr>
            </w:pPr>
          </w:p>
        </w:tc>
        <w:tc>
          <w:tcPr>
            <w:tcW w:w="1985"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c>
          <w:tcPr>
            <w:tcW w:w="1701" w:type="dxa"/>
          </w:tcPr>
          <w:p w:rsidR="00F83B24" w:rsidRPr="001315FB" w:rsidRDefault="00F83B24" w:rsidP="00C540F4">
            <w:pPr>
              <w:rPr>
                <w:sz w:val="22"/>
                <w:szCs w:val="22"/>
              </w:rPr>
            </w:pPr>
          </w:p>
        </w:tc>
      </w:tr>
    </w:tbl>
    <w:p w:rsidR="00F83B24" w:rsidRPr="001C1615" w:rsidRDefault="00F83B24" w:rsidP="001C1615">
      <w:pPr>
        <w:keepNext/>
        <w:pageBreakBefore/>
        <w:spacing w:after="480"/>
        <w:jc w:val="left"/>
        <w:rPr>
          <w:b/>
          <w:szCs w:val="36"/>
        </w:rPr>
      </w:pPr>
      <w:r w:rsidRPr="001C1615">
        <w:rPr>
          <w:b/>
          <w:szCs w:val="36"/>
        </w:rPr>
        <w:lastRenderedPageBreak/>
        <w:t>ЛИСТ РЕГИСТРАЦИИ ИЗМЕНЕНИЙ</w:t>
      </w:r>
    </w:p>
    <w:tbl>
      <w:tblPr>
        <w:tblStyle w:val="a6"/>
        <w:tblW w:w="10485" w:type="dxa"/>
        <w:tblLayout w:type="fixed"/>
        <w:tblCellMar>
          <w:left w:w="28" w:type="dxa"/>
          <w:right w:w="28" w:type="dxa"/>
        </w:tblCellMar>
        <w:tblLook w:val="04A0" w:firstRow="1" w:lastRow="0" w:firstColumn="1" w:lastColumn="0" w:noHBand="0" w:noVBand="1"/>
      </w:tblPr>
      <w:tblGrid>
        <w:gridCol w:w="846"/>
        <w:gridCol w:w="850"/>
        <w:gridCol w:w="851"/>
        <w:gridCol w:w="850"/>
        <w:gridCol w:w="851"/>
        <w:gridCol w:w="1417"/>
        <w:gridCol w:w="1276"/>
        <w:gridCol w:w="1559"/>
        <w:gridCol w:w="993"/>
        <w:gridCol w:w="992"/>
      </w:tblGrid>
      <w:tr w:rsidR="00F83B24" w:rsidRPr="001315FB" w:rsidTr="001C1615">
        <w:trPr>
          <w:trHeight w:hRule="exact" w:val="284"/>
        </w:trPr>
        <w:tc>
          <w:tcPr>
            <w:tcW w:w="4248" w:type="dxa"/>
            <w:gridSpan w:val="5"/>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Номера листов (страниц)</w:t>
            </w:r>
          </w:p>
        </w:tc>
        <w:tc>
          <w:tcPr>
            <w:tcW w:w="1417" w:type="dxa"/>
            <w:vMerge w:val="restart"/>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 xml:space="preserve">Всего листов (страниц) </w:t>
            </w:r>
          </w:p>
          <w:p w:rsidR="00F83B24" w:rsidRPr="001315FB" w:rsidRDefault="00F83B24" w:rsidP="00C540F4">
            <w:pPr>
              <w:spacing w:before="0" w:after="0" w:line="240" w:lineRule="auto"/>
              <w:ind w:firstLine="0"/>
              <w:jc w:val="center"/>
              <w:rPr>
                <w:b/>
                <w:sz w:val="18"/>
                <w:szCs w:val="18"/>
              </w:rPr>
            </w:pPr>
            <w:r w:rsidRPr="001315FB">
              <w:rPr>
                <w:b/>
                <w:sz w:val="18"/>
                <w:szCs w:val="18"/>
              </w:rPr>
              <w:t>в документе</w:t>
            </w:r>
          </w:p>
        </w:tc>
        <w:tc>
          <w:tcPr>
            <w:tcW w:w="1276" w:type="dxa"/>
            <w:vMerge w:val="restart"/>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Номер документа</w:t>
            </w:r>
          </w:p>
        </w:tc>
        <w:tc>
          <w:tcPr>
            <w:tcW w:w="1559" w:type="dxa"/>
            <w:vMerge w:val="restart"/>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 xml:space="preserve">Входящий номер </w:t>
            </w:r>
            <w:proofErr w:type="gramStart"/>
            <w:r w:rsidRPr="001315FB">
              <w:rPr>
                <w:b/>
                <w:sz w:val="18"/>
                <w:szCs w:val="18"/>
              </w:rPr>
              <w:t>сопроводи-тельного</w:t>
            </w:r>
            <w:proofErr w:type="gramEnd"/>
            <w:r w:rsidRPr="001315FB">
              <w:rPr>
                <w:b/>
                <w:sz w:val="18"/>
                <w:szCs w:val="18"/>
              </w:rPr>
              <w:t xml:space="preserve"> документа </w:t>
            </w:r>
          </w:p>
          <w:p w:rsidR="00F83B24" w:rsidRPr="001315FB" w:rsidRDefault="00F83B24" w:rsidP="00C540F4">
            <w:pPr>
              <w:spacing w:before="0" w:after="0" w:line="240" w:lineRule="auto"/>
              <w:ind w:firstLine="0"/>
              <w:jc w:val="center"/>
              <w:rPr>
                <w:b/>
                <w:sz w:val="18"/>
                <w:szCs w:val="18"/>
              </w:rPr>
            </w:pPr>
            <w:r w:rsidRPr="001315FB">
              <w:rPr>
                <w:b/>
                <w:sz w:val="18"/>
                <w:szCs w:val="18"/>
              </w:rPr>
              <w:t>и дата</w:t>
            </w:r>
          </w:p>
        </w:tc>
        <w:tc>
          <w:tcPr>
            <w:tcW w:w="993" w:type="dxa"/>
            <w:vMerge w:val="restart"/>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Подпись</w:t>
            </w:r>
          </w:p>
        </w:tc>
        <w:tc>
          <w:tcPr>
            <w:tcW w:w="992" w:type="dxa"/>
            <w:vMerge w:val="restart"/>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Дата</w:t>
            </w:r>
          </w:p>
        </w:tc>
      </w:tr>
      <w:tr w:rsidR="00F83B24" w:rsidTr="001C1615">
        <w:trPr>
          <w:trHeight w:hRule="exact" w:val="1134"/>
        </w:trPr>
        <w:tc>
          <w:tcPr>
            <w:tcW w:w="846" w:type="dxa"/>
            <w:shd w:val="clear" w:color="auto" w:fill="auto"/>
            <w:vAlign w:val="center"/>
          </w:tcPr>
          <w:p w:rsidR="00F83B24" w:rsidRPr="001315FB" w:rsidRDefault="00F83B24" w:rsidP="00C540F4">
            <w:pPr>
              <w:spacing w:before="0" w:after="0" w:line="240" w:lineRule="auto"/>
              <w:ind w:firstLine="0"/>
              <w:jc w:val="center"/>
              <w:rPr>
                <w:b/>
                <w:sz w:val="18"/>
                <w:szCs w:val="18"/>
              </w:rPr>
            </w:pPr>
            <w:proofErr w:type="spellStart"/>
            <w:r w:rsidRPr="001315FB">
              <w:rPr>
                <w:b/>
                <w:sz w:val="18"/>
                <w:szCs w:val="18"/>
              </w:rPr>
              <w:t>изм</w:t>
            </w:r>
            <w:proofErr w:type="spellEnd"/>
          </w:p>
        </w:tc>
        <w:tc>
          <w:tcPr>
            <w:tcW w:w="850" w:type="dxa"/>
            <w:shd w:val="clear" w:color="auto" w:fill="auto"/>
            <w:vAlign w:val="center"/>
          </w:tcPr>
          <w:p w:rsidR="00F83B24" w:rsidRPr="001315FB" w:rsidRDefault="00F83B24" w:rsidP="00C540F4">
            <w:pPr>
              <w:spacing w:before="0" w:after="0" w:line="240" w:lineRule="auto"/>
              <w:ind w:firstLine="0"/>
              <w:jc w:val="center"/>
              <w:rPr>
                <w:b/>
                <w:sz w:val="18"/>
                <w:szCs w:val="18"/>
              </w:rPr>
            </w:pPr>
            <w:proofErr w:type="spellStart"/>
            <w:proofErr w:type="gramStart"/>
            <w:r w:rsidRPr="001315FB">
              <w:rPr>
                <w:b/>
                <w:sz w:val="18"/>
                <w:szCs w:val="18"/>
              </w:rPr>
              <w:t>изме-ненных</w:t>
            </w:r>
            <w:proofErr w:type="spellEnd"/>
            <w:proofErr w:type="gramEnd"/>
          </w:p>
        </w:tc>
        <w:tc>
          <w:tcPr>
            <w:tcW w:w="851" w:type="dxa"/>
            <w:shd w:val="clear" w:color="auto" w:fill="auto"/>
            <w:vAlign w:val="center"/>
          </w:tcPr>
          <w:p w:rsidR="00F83B24" w:rsidRPr="001315FB" w:rsidRDefault="00F83B24" w:rsidP="00C540F4">
            <w:pPr>
              <w:spacing w:before="0" w:after="0" w:line="240" w:lineRule="auto"/>
              <w:ind w:firstLine="0"/>
              <w:jc w:val="center"/>
              <w:rPr>
                <w:b/>
                <w:sz w:val="18"/>
                <w:szCs w:val="18"/>
              </w:rPr>
            </w:pPr>
            <w:proofErr w:type="gramStart"/>
            <w:r w:rsidRPr="001315FB">
              <w:rPr>
                <w:b/>
                <w:sz w:val="18"/>
                <w:szCs w:val="18"/>
              </w:rPr>
              <w:t>заме-</w:t>
            </w:r>
            <w:proofErr w:type="spellStart"/>
            <w:r w:rsidRPr="001315FB">
              <w:rPr>
                <w:b/>
                <w:sz w:val="18"/>
                <w:szCs w:val="18"/>
              </w:rPr>
              <w:t>ненных</w:t>
            </w:r>
            <w:proofErr w:type="spellEnd"/>
            <w:proofErr w:type="gramEnd"/>
          </w:p>
        </w:tc>
        <w:tc>
          <w:tcPr>
            <w:tcW w:w="850" w:type="dxa"/>
            <w:shd w:val="clear" w:color="auto" w:fill="auto"/>
            <w:vAlign w:val="center"/>
          </w:tcPr>
          <w:p w:rsidR="00F83B24" w:rsidRPr="001315FB" w:rsidRDefault="00F83B24" w:rsidP="00C540F4">
            <w:pPr>
              <w:spacing w:before="0" w:after="0" w:line="240" w:lineRule="auto"/>
              <w:ind w:firstLine="0"/>
              <w:jc w:val="center"/>
              <w:rPr>
                <w:b/>
                <w:sz w:val="18"/>
                <w:szCs w:val="18"/>
              </w:rPr>
            </w:pPr>
            <w:r w:rsidRPr="001315FB">
              <w:rPr>
                <w:b/>
                <w:sz w:val="18"/>
                <w:szCs w:val="18"/>
              </w:rPr>
              <w:t>новых</w:t>
            </w:r>
          </w:p>
        </w:tc>
        <w:tc>
          <w:tcPr>
            <w:tcW w:w="851" w:type="dxa"/>
            <w:shd w:val="clear" w:color="auto" w:fill="auto"/>
            <w:vAlign w:val="center"/>
          </w:tcPr>
          <w:p w:rsidR="00F83B24" w:rsidRPr="002878E2" w:rsidRDefault="00F83B24" w:rsidP="00C540F4">
            <w:pPr>
              <w:spacing w:before="0" w:after="0" w:line="240" w:lineRule="auto"/>
              <w:ind w:firstLine="0"/>
              <w:jc w:val="center"/>
              <w:rPr>
                <w:b/>
                <w:sz w:val="18"/>
                <w:szCs w:val="18"/>
              </w:rPr>
            </w:pPr>
            <w:proofErr w:type="spellStart"/>
            <w:r w:rsidRPr="001315FB">
              <w:rPr>
                <w:b/>
                <w:sz w:val="18"/>
                <w:szCs w:val="18"/>
              </w:rPr>
              <w:t>аннули-рован-ных</w:t>
            </w:r>
            <w:proofErr w:type="spellEnd"/>
          </w:p>
        </w:tc>
        <w:tc>
          <w:tcPr>
            <w:tcW w:w="1417" w:type="dxa"/>
            <w:vMerge/>
            <w:shd w:val="clear" w:color="auto" w:fill="auto"/>
            <w:vAlign w:val="center"/>
          </w:tcPr>
          <w:p w:rsidR="00F83B24" w:rsidRPr="004E50C8" w:rsidRDefault="00F83B24" w:rsidP="00C540F4">
            <w:pPr>
              <w:jc w:val="center"/>
              <w:rPr>
                <w:i/>
                <w:sz w:val="20"/>
                <w:szCs w:val="20"/>
              </w:rPr>
            </w:pPr>
          </w:p>
        </w:tc>
        <w:tc>
          <w:tcPr>
            <w:tcW w:w="1276" w:type="dxa"/>
            <w:vMerge/>
            <w:shd w:val="clear" w:color="auto" w:fill="auto"/>
            <w:vAlign w:val="center"/>
          </w:tcPr>
          <w:p w:rsidR="00F83B24" w:rsidRPr="004E50C8" w:rsidRDefault="00F83B24" w:rsidP="00C540F4">
            <w:pPr>
              <w:jc w:val="center"/>
              <w:rPr>
                <w:i/>
                <w:sz w:val="20"/>
                <w:szCs w:val="20"/>
              </w:rPr>
            </w:pPr>
          </w:p>
        </w:tc>
        <w:tc>
          <w:tcPr>
            <w:tcW w:w="1559" w:type="dxa"/>
            <w:vMerge/>
            <w:shd w:val="clear" w:color="auto" w:fill="auto"/>
            <w:vAlign w:val="center"/>
          </w:tcPr>
          <w:p w:rsidR="00F83B24" w:rsidRPr="004E50C8" w:rsidRDefault="00F83B24" w:rsidP="00C540F4">
            <w:pPr>
              <w:jc w:val="center"/>
              <w:rPr>
                <w:i/>
                <w:sz w:val="20"/>
                <w:szCs w:val="20"/>
              </w:rPr>
            </w:pPr>
          </w:p>
        </w:tc>
        <w:tc>
          <w:tcPr>
            <w:tcW w:w="993" w:type="dxa"/>
            <w:vMerge/>
            <w:shd w:val="clear" w:color="auto" w:fill="auto"/>
            <w:vAlign w:val="center"/>
          </w:tcPr>
          <w:p w:rsidR="00F83B24" w:rsidRPr="004E50C8" w:rsidRDefault="00F83B24" w:rsidP="00C540F4">
            <w:pPr>
              <w:jc w:val="center"/>
              <w:rPr>
                <w:i/>
                <w:sz w:val="20"/>
                <w:szCs w:val="20"/>
              </w:rPr>
            </w:pPr>
          </w:p>
        </w:tc>
        <w:tc>
          <w:tcPr>
            <w:tcW w:w="992" w:type="dxa"/>
            <w:vMerge/>
            <w:shd w:val="clear" w:color="auto" w:fill="auto"/>
            <w:vAlign w:val="center"/>
          </w:tcPr>
          <w:p w:rsidR="00F83B24" w:rsidRPr="004E50C8" w:rsidRDefault="00F83B24" w:rsidP="00C540F4">
            <w:pPr>
              <w:jc w:val="center"/>
              <w:rPr>
                <w:i/>
                <w:sz w:val="20"/>
                <w:szCs w:val="20"/>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r w:rsidR="00F83B24" w:rsidTr="001C1615">
        <w:trPr>
          <w:trHeight w:hRule="exact" w:val="284"/>
        </w:trPr>
        <w:tc>
          <w:tcPr>
            <w:tcW w:w="846"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850" w:type="dxa"/>
            <w:vAlign w:val="center"/>
          </w:tcPr>
          <w:p w:rsidR="00F83B24" w:rsidRPr="009F3172" w:rsidRDefault="00F83B24" w:rsidP="00C540F4">
            <w:pPr>
              <w:jc w:val="center"/>
              <w:rPr>
                <w:sz w:val="18"/>
                <w:szCs w:val="18"/>
              </w:rPr>
            </w:pPr>
          </w:p>
        </w:tc>
        <w:tc>
          <w:tcPr>
            <w:tcW w:w="851" w:type="dxa"/>
            <w:vAlign w:val="center"/>
          </w:tcPr>
          <w:p w:rsidR="00F83B24" w:rsidRPr="009F3172" w:rsidRDefault="00F83B24" w:rsidP="00C540F4">
            <w:pPr>
              <w:jc w:val="center"/>
              <w:rPr>
                <w:sz w:val="18"/>
                <w:szCs w:val="18"/>
              </w:rPr>
            </w:pPr>
          </w:p>
        </w:tc>
        <w:tc>
          <w:tcPr>
            <w:tcW w:w="1417" w:type="dxa"/>
            <w:vAlign w:val="center"/>
          </w:tcPr>
          <w:p w:rsidR="00F83B24" w:rsidRPr="009F3172" w:rsidRDefault="00F83B24" w:rsidP="00C540F4">
            <w:pPr>
              <w:jc w:val="center"/>
              <w:rPr>
                <w:sz w:val="18"/>
                <w:szCs w:val="18"/>
              </w:rPr>
            </w:pPr>
          </w:p>
        </w:tc>
        <w:tc>
          <w:tcPr>
            <w:tcW w:w="1276" w:type="dxa"/>
            <w:vAlign w:val="center"/>
          </w:tcPr>
          <w:p w:rsidR="00F83B24" w:rsidRPr="009F3172" w:rsidRDefault="00F83B24" w:rsidP="00C540F4">
            <w:pPr>
              <w:jc w:val="center"/>
              <w:rPr>
                <w:sz w:val="18"/>
                <w:szCs w:val="18"/>
              </w:rPr>
            </w:pPr>
          </w:p>
        </w:tc>
        <w:tc>
          <w:tcPr>
            <w:tcW w:w="1559" w:type="dxa"/>
            <w:vAlign w:val="center"/>
          </w:tcPr>
          <w:p w:rsidR="00F83B24" w:rsidRPr="009F3172" w:rsidRDefault="00F83B24" w:rsidP="00C540F4">
            <w:pPr>
              <w:jc w:val="center"/>
              <w:rPr>
                <w:sz w:val="18"/>
                <w:szCs w:val="18"/>
              </w:rPr>
            </w:pPr>
          </w:p>
        </w:tc>
        <w:tc>
          <w:tcPr>
            <w:tcW w:w="993" w:type="dxa"/>
            <w:vAlign w:val="center"/>
          </w:tcPr>
          <w:p w:rsidR="00F83B24" w:rsidRPr="009F3172" w:rsidRDefault="00F83B24" w:rsidP="00C540F4">
            <w:pPr>
              <w:jc w:val="center"/>
              <w:rPr>
                <w:sz w:val="18"/>
                <w:szCs w:val="18"/>
              </w:rPr>
            </w:pPr>
          </w:p>
        </w:tc>
        <w:tc>
          <w:tcPr>
            <w:tcW w:w="992" w:type="dxa"/>
            <w:vAlign w:val="center"/>
          </w:tcPr>
          <w:p w:rsidR="00F83B24" w:rsidRPr="009F3172" w:rsidRDefault="00F83B24" w:rsidP="00C540F4">
            <w:pPr>
              <w:jc w:val="center"/>
              <w:rPr>
                <w:sz w:val="18"/>
                <w:szCs w:val="18"/>
              </w:rPr>
            </w:pPr>
          </w:p>
        </w:tc>
      </w:tr>
    </w:tbl>
    <w:p w:rsidR="00F83B24" w:rsidRPr="00236E65" w:rsidRDefault="00F83B24" w:rsidP="00333276">
      <w:pPr>
        <w:pStyle w:val="af3"/>
      </w:pPr>
    </w:p>
    <w:sectPr w:rsidR="00F83B24" w:rsidRPr="00236E65" w:rsidSect="005B21CB">
      <w:pgSz w:w="11906" w:h="16838"/>
      <w:pgMar w:top="709" w:right="567" w:bottom="709" w:left="709"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659" w:rsidRDefault="00174659" w:rsidP="00A70DAF">
      <w:pPr>
        <w:spacing w:before="0" w:after="0" w:line="240" w:lineRule="auto"/>
      </w:pPr>
      <w:r>
        <w:separator/>
      </w:r>
    </w:p>
  </w:endnote>
  <w:endnote w:type="continuationSeparator" w:id="0">
    <w:p w:rsidR="00174659" w:rsidRDefault="00174659" w:rsidP="00A70D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659" w:rsidRDefault="00174659" w:rsidP="00A70DAF">
      <w:pPr>
        <w:spacing w:before="0" w:after="0" w:line="240" w:lineRule="auto"/>
      </w:pPr>
      <w:r>
        <w:separator/>
      </w:r>
    </w:p>
  </w:footnote>
  <w:footnote w:type="continuationSeparator" w:id="0">
    <w:p w:rsidR="00174659" w:rsidRDefault="00174659" w:rsidP="00A70DA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746803"/>
      <w:docPartObj>
        <w:docPartGallery w:val="Page Numbers (Top of Page)"/>
        <w:docPartUnique/>
      </w:docPartObj>
    </w:sdtPr>
    <w:sdtEndPr/>
    <w:sdtContent>
      <w:p w:rsidR="00846FCE" w:rsidRDefault="00846FCE">
        <w:pPr>
          <w:pStyle w:val="ac"/>
          <w:jc w:val="center"/>
        </w:pPr>
        <w:r>
          <w:fldChar w:fldCharType="begin"/>
        </w:r>
        <w:r>
          <w:instrText>PAGE   \* MERGEFORMAT</w:instrText>
        </w:r>
        <w:r>
          <w:fldChar w:fldCharType="separate"/>
        </w:r>
        <w:r w:rsidR="00602C26">
          <w:rPr>
            <w:noProof/>
          </w:rPr>
          <w:t>36</w:t>
        </w:r>
        <w:r>
          <w:fldChar w:fldCharType="end"/>
        </w:r>
      </w:p>
    </w:sdtContent>
  </w:sdt>
  <w:p w:rsidR="00846FCE" w:rsidRPr="003F78DF" w:rsidRDefault="00846FCE" w:rsidP="003F78DF">
    <w:pPr>
      <w:pStyle w:val="ac"/>
      <w:tabs>
        <w:tab w:val="clear" w:pos="9355"/>
        <w:tab w:val="center" w:pos="5670"/>
      </w:tabs>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FCE" w:rsidRDefault="00846FCE">
    <w:pPr>
      <w:pStyle w:val="ac"/>
      <w:jc w:val="center"/>
    </w:pPr>
  </w:p>
  <w:p w:rsidR="00846FCE" w:rsidRDefault="00846FCE">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00785"/>
      <w:docPartObj>
        <w:docPartGallery w:val="Page Numbers (Top of Page)"/>
        <w:docPartUnique/>
      </w:docPartObj>
    </w:sdtPr>
    <w:sdtEndPr/>
    <w:sdtContent>
      <w:p w:rsidR="00846FCE" w:rsidRDefault="00846FCE">
        <w:pPr>
          <w:pStyle w:val="ac"/>
          <w:jc w:val="center"/>
        </w:pPr>
        <w:r>
          <w:fldChar w:fldCharType="begin"/>
        </w:r>
        <w:r>
          <w:instrText>PAGE   \* MERGEFORMAT</w:instrText>
        </w:r>
        <w:r>
          <w:fldChar w:fldCharType="separate"/>
        </w:r>
        <w:r w:rsidR="00602C26">
          <w:rPr>
            <w:noProof/>
          </w:rPr>
          <w:t>34</w:t>
        </w:r>
        <w:r>
          <w:fldChar w:fldCharType="end"/>
        </w:r>
      </w:p>
    </w:sdtContent>
  </w:sdt>
  <w:p w:rsidR="00846FCE" w:rsidRDefault="00846FC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BE480B8"/>
    <w:lvl w:ilvl="0">
      <w:start w:val="1"/>
      <w:numFmt w:val="decimal"/>
      <w:pStyle w:val="a"/>
      <w:lvlText w:val="%1."/>
      <w:lvlJc w:val="left"/>
      <w:pPr>
        <w:tabs>
          <w:tab w:val="num" w:pos="360"/>
        </w:tabs>
        <w:ind w:left="360" w:hanging="360"/>
      </w:pPr>
    </w:lvl>
  </w:abstractNum>
  <w:abstractNum w:abstractNumId="1">
    <w:nsid w:val="FFFFFF89"/>
    <w:multiLevelType w:val="singleLevel"/>
    <w:tmpl w:val="FAF094EA"/>
    <w:lvl w:ilvl="0">
      <w:start w:val="1"/>
      <w:numFmt w:val="bullet"/>
      <w:pStyle w:val="a0"/>
      <w:lvlText w:val="−"/>
      <w:lvlJc w:val="left"/>
      <w:pPr>
        <w:tabs>
          <w:tab w:val="num" w:pos="1134"/>
        </w:tabs>
        <w:ind w:left="1134" w:hanging="414"/>
      </w:pPr>
      <w:rPr>
        <w:rFonts w:ascii="Times New Roman" w:hAnsi="Times New Roman" w:cs="Times New Roman" w:hint="default"/>
      </w:rPr>
    </w:lvl>
  </w:abstractNum>
  <w:abstractNum w:abstractNumId="2">
    <w:nsid w:val="00090234"/>
    <w:multiLevelType w:val="hybridMultilevel"/>
    <w:tmpl w:val="1C72AA2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4A72FE0"/>
    <w:multiLevelType w:val="hybridMultilevel"/>
    <w:tmpl w:val="C47428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0E3D85"/>
    <w:multiLevelType w:val="multilevel"/>
    <w:tmpl w:val="F9B2D694"/>
    <w:lvl w:ilvl="0">
      <w:start w:val="1"/>
      <w:numFmt w:val="decimal"/>
      <w:pStyle w:val="10"/>
      <w:lvlText w:val="%1"/>
      <w:lvlJc w:val="left"/>
      <w:pPr>
        <w:tabs>
          <w:tab w:val="num" w:pos="851"/>
        </w:tabs>
        <w:ind w:left="0" w:firstLine="0"/>
      </w:pPr>
      <w:rPr>
        <w:rFonts w:ascii="Times New Roman" w:hAnsi="Times New Roman" w:hint="default"/>
        <w:b/>
        <w:i w:val="0"/>
        <w:sz w:val="24"/>
      </w:rPr>
    </w:lvl>
    <w:lvl w:ilvl="1">
      <w:start w:val="1"/>
      <w:numFmt w:val="decimal"/>
      <w:pStyle w:val="2"/>
      <w:lvlText w:val="%1.%2"/>
      <w:lvlJc w:val="left"/>
      <w:pPr>
        <w:tabs>
          <w:tab w:val="num" w:pos="851"/>
        </w:tabs>
        <w:ind w:left="0" w:firstLine="0"/>
      </w:pPr>
      <w:rPr>
        <w:rFonts w:ascii="Times New Roman" w:hAnsi="Times New Roman" w:hint="default"/>
        <w:b/>
        <w:i w:val="0"/>
        <w:sz w:val="24"/>
      </w:rPr>
    </w:lvl>
    <w:lvl w:ilvl="2">
      <w:start w:val="1"/>
      <w:numFmt w:val="decimal"/>
      <w:pStyle w:val="3"/>
      <w:lvlText w:val="%1.%2.%3"/>
      <w:lvlJc w:val="left"/>
      <w:pPr>
        <w:tabs>
          <w:tab w:val="num" w:pos="851"/>
        </w:tabs>
        <w:ind w:left="0" w:firstLine="0"/>
      </w:pPr>
      <w:rPr>
        <w:rFonts w:ascii="Times New Roman" w:hAnsi="Times New Roman" w:hint="default"/>
        <w:b w:val="0"/>
        <w:i/>
        <w:sz w:val="24"/>
      </w:rPr>
    </w:lvl>
    <w:lvl w:ilvl="3">
      <w:start w:val="1"/>
      <w:numFmt w:val="decimal"/>
      <w:pStyle w:val="4"/>
      <w:lvlText w:val="%1.%2.%3.%4"/>
      <w:lvlJc w:val="left"/>
      <w:pPr>
        <w:tabs>
          <w:tab w:val="num" w:pos="851"/>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851"/>
        </w:tabs>
        <w:ind w:left="0" w:firstLine="0"/>
      </w:pPr>
      <w:rPr>
        <w:rFonts w:hint="default"/>
      </w:rPr>
    </w:lvl>
    <w:lvl w:ilvl="5">
      <w:start w:val="1"/>
      <w:numFmt w:val="decimal"/>
      <w:lvlText w:val="%1.%2.%3.%4.%5.%6"/>
      <w:lvlJc w:val="left"/>
      <w:pPr>
        <w:tabs>
          <w:tab w:val="num" w:pos="851"/>
        </w:tabs>
        <w:ind w:left="0" w:firstLine="0"/>
      </w:pPr>
      <w:rPr>
        <w:rFonts w:hint="default"/>
      </w:rPr>
    </w:lvl>
    <w:lvl w:ilvl="6">
      <w:start w:val="1"/>
      <w:numFmt w:val="decimal"/>
      <w:lvlText w:val="%1.%2.%3.%4.%5.%6.%7"/>
      <w:lvlJc w:val="left"/>
      <w:pPr>
        <w:tabs>
          <w:tab w:val="num" w:pos="851"/>
        </w:tabs>
        <w:ind w:left="0" w:firstLine="0"/>
      </w:pPr>
      <w:rPr>
        <w:rFonts w:hint="default"/>
      </w:rPr>
    </w:lvl>
    <w:lvl w:ilvl="7">
      <w:start w:val="1"/>
      <w:numFmt w:val="decimal"/>
      <w:lvlText w:val="%1.%2.%3.%4.%5.%6.%7.%8"/>
      <w:lvlJc w:val="left"/>
      <w:pPr>
        <w:tabs>
          <w:tab w:val="num" w:pos="851"/>
        </w:tabs>
        <w:ind w:left="0" w:firstLine="0"/>
      </w:pPr>
      <w:rPr>
        <w:rFonts w:hint="default"/>
      </w:rPr>
    </w:lvl>
    <w:lvl w:ilvl="8">
      <w:start w:val="1"/>
      <w:numFmt w:val="decimal"/>
      <w:lvlText w:val="%1.%2.%3.%4.%5.%6.%7.%8.%9"/>
      <w:lvlJc w:val="left"/>
      <w:pPr>
        <w:tabs>
          <w:tab w:val="num" w:pos="851"/>
        </w:tabs>
        <w:ind w:left="0" w:firstLine="0"/>
      </w:pPr>
      <w:rPr>
        <w:rFonts w:hint="default"/>
      </w:rPr>
    </w:lvl>
  </w:abstractNum>
  <w:abstractNum w:abstractNumId="6">
    <w:nsid w:val="0C4B4E2E"/>
    <w:multiLevelType w:val="multilevel"/>
    <w:tmpl w:val="BE204F9A"/>
    <w:lvl w:ilvl="0">
      <w:start w:val="1"/>
      <w:numFmt w:val="decimal"/>
      <w:lvlText w:val="%1"/>
      <w:lvlJc w:val="left"/>
      <w:pPr>
        <w:ind w:left="720" w:hanging="360"/>
      </w:pPr>
      <w:rPr>
        <w:rFonts w:hint="default"/>
      </w:rPr>
    </w:lvl>
    <w:lvl w:ilvl="1">
      <w:start w:val="1"/>
      <w:numFmt w:val="decimal"/>
      <w:lvlText w:val="%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5D71444"/>
    <w:multiLevelType w:val="multilevel"/>
    <w:tmpl w:val="04E8968C"/>
    <w:lvl w:ilvl="0">
      <w:start w:val="1"/>
      <w:numFmt w:val="decimal"/>
      <w:lvlText w:val="%1"/>
      <w:lvlJc w:val="left"/>
      <w:pPr>
        <w:tabs>
          <w:tab w:val="num" w:pos="720"/>
        </w:tabs>
        <w:ind w:left="72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ind w:left="108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3970" w:firstLine="0"/>
      </w:pPr>
      <w:rPr>
        <w:rFonts w:hint="default"/>
      </w:rPr>
    </w:lvl>
    <w:lvl w:ilvl="5">
      <w:start w:val="1"/>
      <w:numFmt w:val="decimal"/>
      <w:pStyle w:val="6"/>
      <w:lvlText w:val="%1.%2.%3.%4.%5.%6"/>
      <w:lvlJc w:val="left"/>
      <w:pPr>
        <w:tabs>
          <w:tab w:val="num" w:pos="720"/>
        </w:tabs>
        <w:ind w:left="720" w:firstLine="0"/>
      </w:pPr>
      <w:rPr>
        <w:rFonts w:hint="default"/>
      </w:rPr>
    </w:lvl>
    <w:lvl w:ilvl="6">
      <w:start w:val="1"/>
      <w:numFmt w:val="decimal"/>
      <w:pStyle w:val="7"/>
      <w:lvlText w:val="%1.%2.%3.%4.%5.%6.%7"/>
      <w:lvlJc w:val="left"/>
      <w:pPr>
        <w:tabs>
          <w:tab w:val="num" w:pos="720"/>
        </w:tabs>
        <w:ind w:left="720" w:firstLine="0"/>
      </w:pPr>
      <w:rPr>
        <w:rFonts w:hint="default"/>
      </w:rPr>
    </w:lvl>
    <w:lvl w:ilvl="7">
      <w:start w:val="1"/>
      <w:numFmt w:val="decimal"/>
      <w:pStyle w:val="8"/>
      <w:lvlText w:val="%1.%2.%3.%4.%5.%6.%7.%8"/>
      <w:lvlJc w:val="left"/>
      <w:pPr>
        <w:tabs>
          <w:tab w:val="num" w:pos="720"/>
        </w:tabs>
        <w:ind w:left="720" w:firstLine="0"/>
      </w:pPr>
      <w:rPr>
        <w:rFonts w:hint="default"/>
      </w:rPr>
    </w:lvl>
    <w:lvl w:ilvl="8">
      <w:start w:val="1"/>
      <w:numFmt w:val="decimal"/>
      <w:pStyle w:val="9"/>
      <w:lvlText w:val="%1.%2.%3.%4.%5.%6.%7.%8.%9"/>
      <w:lvlJc w:val="left"/>
      <w:pPr>
        <w:tabs>
          <w:tab w:val="num" w:pos="720"/>
        </w:tabs>
        <w:ind w:left="720" w:firstLine="0"/>
      </w:pPr>
      <w:rPr>
        <w:rFonts w:hint="default"/>
      </w:rPr>
    </w:lvl>
  </w:abstractNum>
  <w:abstractNum w:abstractNumId="8">
    <w:nsid w:val="16D35267"/>
    <w:multiLevelType w:val="hybridMultilevel"/>
    <w:tmpl w:val="DD9E9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93709F"/>
    <w:multiLevelType w:val="multilevel"/>
    <w:tmpl w:val="BE204F9A"/>
    <w:lvl w:ilvl="0">
      <w:start w:val="1"/>
      <w:numFmt w:val="decimal"/>
      <w:lvlText w:val="%1"/>
      <w:lvlJc w:val="left"/>
      <w:pPr>
        <w:ind w:left="720" w:hanging="360"/>
      </w:pPr>
      <w:rPr>
        <w:rFonts w:hint="default"/>
      </w:rPr>
    </w:lvl>
    <w:lvl w:ilvl="1">
      <w:start w:val="1"/>
      <w:numFmt w:val="decimal"/>
      <w:lvlText w:val="%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C7005C6"/>
    <w:multiLevelType w:val="hybridMultilevel"/>
    <w:tmpl w:val="6D943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C92572"/>
    <w:multiLevelType w:val="hybridMultilevel"/>
    <w:tmpl w:val="1C72AA20"/>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2">
    <w:nsid w:val="3D047BE9"/>
    <w:multiLevelType w:val="hybridMultilevel"/>
    <w:tmpl w:val="DF4AD1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5BB51C8"/>
    <w:multiLevelType w:val="hybridMultilevel"/>
    <w:tmpl w:val="66B4A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9DE7E4E"/>
    <w:multiLevelType w:val="hybridMultilevel"/>
    <w:tmpl w:val="1C72AA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3F405B4"/>
    <w:multiLevelType w:val="multilevel"/>
    <w:tmpl w:val="21981FF4"/>
    <w:lvl w:ilvl="0">
      <w:start w:val="1"/>
      <w:numFmt w:val="decimal"/>
      <w:pStyle w:val="a1"/>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16">
    <w:nsid w:val="587A7E7B"/>
    <w:multiLevelType w:val="hybridMultilevel"/>
    <w:tmpl w:val="08C4A0D0"/>
    <w:lvl w:ilvl="0" w:tplc="F65A8F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9FA1052"/>
    <w:multiLevelType w:val="multilevel"/>
    <w:tmpl w:val="579A0C26"/>
    <w:lvl w:ilvl="0">
      <w:start w:val="1"/>
      <w:numFmt w:val="decimal"/>
      <w:lvlText w:val="%1)"/>
      <w:lvlJc w:val="left"/>
      <w:pPr>
        <w:tabs>
          <w:tab w:val="num" w:pos="1701"/>
        </w:tabs>
        <w:ind w:left="851"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russianLower"/>
      <w:lvlText w:val="%2)"/>
      <w:lvlJc w:val="left"/>
      <w:pPr>
        <w:tabs>
          <w:tab w:val="num" w:pos="2552"/>
        </w:tabs>
        <w:ind w:left="1702" w:firstLine="0"/>
      </w:pPr>
      <w:rPr>
        <w:rFonts w:ascii="Times New Roman" w:hAnsi="Times New Roman" w:hint="default"/>
        <w:b w:val="0"/>
        <w:i w:val="0"/>
        <w:color w:val="auto"/>
        <w:sz w:val="24"/>
      </w:rPr>
    </w:lvl>
    <w:lvl w:ilvl="2">
      <w:start w:val="1"/>
      <w:numFmt w:val="lowerRoman"/>
      <w:lvlText w:val="%3)"/>
      <w:lvlJc w:val="left"/>
      <w:pPr>
        <w:tabs>
          <w:tab w:val="num" w:pos="2553"/>
        </w:tabs>
        <w:ind w:left="2553" w:firstLine="0"/>
      </w:pPr>
      <w:rPr>
        <w:rFonts w:hint="default"/>
      </w:rPr>
    </w:lvl>
    <w:lvl w:ilvl="3">
      <w:start w:val="1"/>
      <w:numFmt w:val="decimal"/>
      <w:lvlText w:val="(%4)"/>
      <w:lvlJc w:val="left"/>
      <w:pPr>
        <w:tabs>
          <w:tab w:val="num" w:pos="3404"/>
        </w:tabs>
        <w:ind w:left="3404" w:firstLine="0"/>
      </w:pPr>
      <w:rPr>
        <w:rFonts w:hint="default"/>
      </w:rPr>
    </w:lvl>
    <w:lvl w:ilvl="4">
      <w:start w:val="1"/>
      <w:numFmt w:val="lowerLetter"/>
      <w:lvlText w:val="(%5)"/>
      <w:lvlJc w:val="left"/>
      <w:pPr>
        <w:tabs>
          <w:tab w:val="num" w:pos="4255"/>
        </w:tabs>
        <w:ind w:left="4255" w:firstLine="0"/>
      </w:pPr>
      <w:rPr>
        <w:rFonts w:hint="default"/>
      </w:rPr>
    </w:lvl>
    <w:lvl w:ilvl="5">
      <w:start w:val="1"/>
      <w:numFmt w:val="lowerRoman"/>
      <w:lvlText w:val="(%6)"/>
      <w:lvlJc w:val="left"/>
      <w:pPr>
        <w:tabs>
          <w:tab w:val="num" w:pos="5106"/>
        </w:tabs>
        <w:ind w:left="5106" w:firstLine="0"/>
      </w:pPr>
      <w:rPr>
        <w:rFonts w:hint="default"/>
      </w:rPr>
    </w:lvl>
    <w:lvl w:ilvl="6">
      <w:start w:val="1"/>
      <w:numFmt w:val="decimal"/>
      <w:lvlText w:val="%7."/>
      <w:lvlJc w:val="left"/>
      <w:pPr>
        <w:tabs>
          <w:tab w:val="num" w:pos="5957"/>
        </w:tabs>
        <w:ind w:left="5957" w:firstLine="0"/>
      </w:pPr>
      <w:rPr>
        <w:rFonts w:hint="default"/>
      </w:rPr>
    </w:lvl>
    <w:lvl w:ilvl="7">
      <w:start w:val="1"/>
      <w:numFmt w:val="lowerLetter"/>
      <w:lvlText w:val="%8."/>
      <w:lvlJc w:val="left"/>
      <w:pPr>
        <w:tabs>
          <w:tab w:val="num" w:pos="6808"/>
        </w:tabs>
        <w:ind w:left="6808" w:firstLine="0"/>
      </w:pPr>
      <w:rPr>
        <w:rFonts w:hint="default"/>
      </w:rPr>
    </w:lvl>
    <w:lvl w:ilvl="8">
      <w:start w:val="1"/>
      <w:numFmt w:val="lowerRoman"/>
      <w:lvlText w:val="%9."/>
      <w:lvlJc w:val="left"/>
      <w:pPr>
        <w:tabs>
          <w:tab w:val="num" w:pos="7659"/>
        </w:tabs>
        <w:ind w:left="7659" w:firstLine="0"/>
      </w:pPr>
      <w:rPr>
        <w:rFonts w:hint="default"/>
      </w:rPr>
    </w:lvl>
  </w:abstractNum>
  <w:abstractNum w:abstractNumId="18">
    <w:nsid w:val="60934369"/>
    <w:multiLevelType w:val="hybridMultilevel"/>
    <w:tmpl w:val="C880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F84163"/>
    <w:multiLevelType w:val="hybridMultilevel"/>
    <w:tmpl w:val="4DF2C9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CA82A4F"/>
    <w:multiLevelType w:val="hybridMultilevel"/>
    <w:tmpl w:val="C47428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7"/>
  </w:num>
  <w:num w:numId="3">
    <w:abstractNumId w:val="17"/>
  </w:num>
  <w:num w:numId="4">
    <w:abstractNumId w:val="1"/>
  </w:num>
  <w:num w:numId="5">
    <w:abstractNumId w:val="16"/>
  </w:num>
  <w:num w:numId="6">
    <w:abstractNumId w:val="12"/>
  </w:num>
  <w:num w:numId="7">
    <w:abstractNumId w:val="13"/>
  </w:num>
  <w:num w:numId="8">
    <w:abstractNumId w:val="4"/>
  </w:num>
  <w:num w:numId="9">
    <w:abstractNumId w:val="3"/>
  </w:num>
  <w:num w:numId="10">
    <w:abstractNumId w:val="20"/>
  </w:num>
  <w:num w:numId="11">
    <w:abstractNumId w:val="0"/>
  </w:num>
  <w:num w:numId="12">
    <w:abstractNumId w:val="14"/>
  </w:num>
  <w:num w:numId="13">
    <w:abstractNumId w:val="11"/>
  </w:num>
  <w:num w:numId="14">
    <w:abstractNumId w:val="2"/>
  </w:num>
  <w:num w:numId="15">
    <w:abstractNumId w:val="9"/>
  </w:num>
  <w:num w:numId="16">
    <w:abstractNumId w:val="6"/>
  </w:num>
  <w:num w:numId="17">
    <w:abstractNumId w:val="19"/>
  </w:num>
  <w:num w:numId="18">
    <w:abstractNumId w:val="18"/>
  </w:num>
  <w:num w:numId="19">
    <w:abstractNumId w:val="15"/>
  </w:num>
  <w:num w:numId="20">
    <w:abstractNumId w:val="15"/>
    <w:lvlOverride w:ilvl="0">
      <w:startOverride w:val="1"/>
    </w:lvlOverride>
  </w:num>
  <w:num w:numId="21">
    <w:abstractNumId w:val="10"/>
  </w:num>
  <w:num w:numId="22">
    <w:abstractNumId w:val="8"/>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A57"/>
    <w:rsid w:val="00011783"/>
    <w:rsid w:val="00011C2B"/>
    <w:rsid w:val="000130B7"/>
    <w:rsid w:val="00013AEB"/>
    <w:rsid w:val="00016BB6"/>
    <w:rsid w:val="0002747A"/>
    <w:rsid w:val="00044167"/>
    <w:rsid w:val="00051F85"/>
    <w:rsid w:val="000557FC"/>
    <w:rsid w:val="000803DB"/>
    <w:rsid w:val="00084F68"/>
    <w:rsid w:val="00091598"/>
    <w:rsid w:val="00093FF1"/>
    <w:rsid w:val="00096560"/>
    <w:rsid w:val="000A4FE9"/>
    <w:rsid w:val="000D2F84"/>
    <w:rsid w:val="000D47A0"/>
    <w:rsid w:val="000D493D"/>
    <w:rsid w:val="000D5B51"/>
    <w:rsid w:val="001056C2"/>
    <w:rsid w:val="001156CE"/>
    <w:rsid w:val="00123BAF"/>
    <w:rsid w:val="00132251"/>
    <w:rsid w:val="00135CF1"/>
    <w:rsid w:val="00136B49"/>
    <w:rsid w:val="00145139"/>
    <w:rsid w:val="00147764"/>
    <w:rsid w:val="00174659"/>
    <w:rsid w:val="00192B43"/>
    <w:rsid w:val="0019416A"/>
    <w:rsid w:val="001B20D6"/>
    <w:rsid w:val="001C1615"/>
    <w:rsid w:val="001C6638"/>
    <w:rsid w:val="001C6C38"/>
    <w:rsid w:val="001D204D"/>
    <w:rsid w:val="001E0202"/>
    <w:rsid w:val="001E168E"/>
    <w:rsid w:val="002032B2"/>
    <w:rsid w:val="00234A30"/>
    <w:rsid w:val="002352C5"/>
    <w:rsid w:val="00236E65"/>
    <w:rsid w:val="00236EAF"/>
    <w:rsid w:val="002455B8"/>
    <w:rsid w:val="00252AA7"/>
    <w:rsid w:val="00253901"/>
    <w:rsid w:val="00253998"/>
    <w:rsid w:val="002602EA"/>
    <w:rsid w:val="00261AF4"/>
    <w:rsid w:val="00263E9A"/>
    <w:rsid w:val="002704B7"/>
    <w:rsid w:val="00271293"/>
    <w:rsid w:val="0027225F"/>
    <w:rsid w:val="00281B46"/>
    <w:rsid w:val="00292CB1"/>
    <w:rsid w:val="00296D12"/>
    <w:rsid w:val="002A796C"/>
    <w:rsid w:val="002E7D36"/>
    <w:rsid w:val="003076B8"/>
    <w:rsid w:val="0032404F"/>
    <w:rsid w:val="00325806"/>
    <w:rsid w:val="00333276"/>
    <w:rsid w:val="00334884"/>
    <w:rsid w:val="00335CD9"/>
    <w:rsid w:val="00336E4D"/>
    <w:rsid w:val="00370CD4"/>
    <w:rsid w:val="00377E73"/>
    <w:rsid w:val="003969F5"/>
    <w:rsid w:val="003B006D"/>
    <w:rsid w:val="003D4233"/>
    <w:rsid w:val="003D4D38"/>
    <w:rsid w:val="003F78DF"/>
    <w:rsid w:val="004072E5"/>
    <w:rsid w:val="00410DBE"/>
    <w:rsid w:val="0041651E"/>
    <w:rsid w:val="00416CC6"/>
    <w:rsid w:val="004220CF"/>
    <w:rsid w:val="004448C5"/>
    <w:rsid w:val="0045727E"/>
    <w:rsid w:val="00470919"/>
    <w:rsid w:val="00475E92"/>
    <w:rsid w:val="00484F8F"/>
    <w:rsid w:val="004877DB"/>
    <w:rsid w:val="004959BA"/>
    <w:rsid w:val="004A14E0"/>
    <w:rsid w:val="004A3ED7"/>
    <w:rsid w:val="004B482E"/>
    <w:rsid w:val="004C5F7E"/>
    <w:rsid w:val="004D24A7"/>
    <w:rsid w:val="004D61E8"/>
    <w:rsid w:val="004F64E0"/>
    <w:rsid w:val="00507ECF"/>
    <w:rsid w:val="00521244"/>
    <w:rsid w:val="005248E0"/>
    <w:rsid w:val="00560041"/>
    <w:rsid w:val="00567330"/>
    <w:rsid w:val="00572031"/>
    <w:rsid w:val="005736D2"/>
    <w:rsid w:val="00587326"/>
    <w:rsid w:val="005A1A57"/>
    <w:rsid w:val="005A384B"/>
    <w:rsid w:val="005A4531"/>
    <w:rsid w:val="005B21CB"/>
    <w:rsid w:val="005B25FC"/>
    <w:rsid w:val="005B2EF9"/>
    <w:rsid w:val="005B35C6"/>
    <w:rsid w:val="005B56A7"/>
    <w:rsid w:val="005D6340"/>
    <w:rsid w:val="005D6D24"/>
    <w:rsid w:val="005E254A"/>
    <w:rsid w:val="005E3ABD"/>
    <w:rsid w:val="005F4982"/>
    <w:rsid w:val="0060047E"/>
    <w:rsid w:val="00602C26"/>
    <w:rsid w:val="006101B9"/>
    <w:rsid w:val="00633E6F"/>
    <w:rsid w:val="006350CA"/>
    <w:rsid w:val="006461D3"/>
    <w:rsid w:val="006552CF"/>
    <w:rsid w:val="0065639D"/>
    <w:rsid w:val="006629FB"/>
    <w:rsid w:val="00676514"/>
    <w:rsid w:val="00677EB7"/>
    <w:rsid w:val="00690532"/>
    <w:rsid w:val="00690574"/>
    <w:rsid w:val="00692591"/>
    <w:rsid w:val="006A1294"/>
    <w:rsid w:val="006E2FDB"/>
    <w:rsid w:val="006E791A"/>
    <w:rsid w:val="00711018"/>
    <w:rsid w:val="00711943"/>
    <w:rsid w:val="00716A9C"/>
    <w:rsid w:val="00723C59"/>
    <w:rsid w:val="0072543F"/>
    <w:rsid w:val="007501BB"/>
    <w:rsid w:val="00751FDC"/>
    <w:rsid w:val="00760A82"/>
    <w:rsid w:val="00764833"/>
    <w:rsid w:val="007818B8"/>
    <w:rsid w:val="007A08C2"/>
    <w:rsid w:val="007A6B35"/>
    <w:rsid w:val="007B064C"/>
    <w:rsid w:val="007B22D6"/>
    <w:rsid w:val="007B7E5C"/>
    <w:rsid w:val="007C3348"/>
    <w:rsid w:val="007C55BF"/>
    <w:rsid w:val="007F3586"/>
    <w:rsid w:val="0082207E"/>
    <w:rsid w:val="00827C64"/>
    <w:rsid w:val="00836BDF"/>
    <w:rsid w:val="00846FCE"/>
    <w:rsid w:val="00855E55"/>
    <w:rsid w:val="00863685"/>
    <w:rsid w:val="00865278"/>
    <w:rsid w:val="00872869"/>
    <w:rsid w:val="00881D8F"/>
    <w:rsid w:val="00887E0A"/>
    <w:rsid w:val="008A09E8"/>
    <w:rsid w:val="008B627B"/>
    <w:rsid w:val="008B75BC"/>
    <w:rsid w:val="008D4FA5"/>
    <w:rsid w:val="008D62B0"/>
    <w:rsid w:val="008E05DF"/>
    <w:rsid w:val="00900150"/>
    <w:rsid w:val="00900643"/>
    <w:rsid w:val="009066F9"/>
    <w:rsid w:val="009201D0"/>
    <w:rsid w:val="00925F12"/>
    <w:rsid w:val="009360A5"/>
    <w:rsid w:val="0094129A"/>
    <w:rsid w:val="00952C36"/>
    <w:rsid w:val="00977385"/>
    <w:rsid w:val="00980A58"/>
    <w:rsid w:val="0098560C"/>
    <w:rsid w:val="00995BEF"/>
    <w:rsid w:val="009B5EE5"/>
    <w:rsid w:val="009B5F1C"/>
    <w:rsid w:val="009C2167"/>
    <w:rsid w:val="009C37C6"/>
    <w:rsid w:val="009D0B68"/>
    <w:rsid w:val="00A07829"/>
    <w:rsid w:val="00A1708A"/>
    <w:rsid w:val="00A1734F"/>
    <w:rsid w:val="00A22E78"/>
    <w:rsid w:val="00A23246"/>
    <w:rsid w:val="00A30C79"/>
    <w:rsid w:val="00A31587"/>
    <w:rsid w:val="00A423A9"/>
    <w:rsid w:val="00A50CD1"/>
    <w:rsid w:val="00A65C53"/>
    <w:rsid w:val="00A70DAF"/>
    <w:rsid w:val="00A80A01"/>
    <w:rsid w:val="00A93476"/>
    <w:rsid w:val="00AA2953"/>
    <w:rsid w:val="00AB1B80"/>
    <w:rsid w:val="00AB50E4"/>
    <w:rsid w:val="00AB5690"/>
    <w:rsid w:val="00AB741C"/>
    <w:rsid w:val="00AD0555"/>
    <w:rsid w:val="00AD6A88"/>
    <w:rsid w:val="00B00F85"/>
    <w:rsid w:val="00B02DF1"/>
    <w:rsid w:val="00B04911"/>
    <w:rsid w:val="00B164A6"/>
    <w:rsid w:val="00B227E0"/>
    <w:rsid w:val="00B35A6D"/>
    <w:rsid w:val="00B43BA8"/>
    <w:rsid w:val="00B52048"/>
    <w:rsid w:val="00B772B4"/>
    <w:rsid w:val="00B83BFD"/>
    <w:rsid w:val="00BB41A8"/>
    <w:rsid w:val="00BD1142"/>
    <w:rsid w:val="00BF0CA6"/>
    <w:rsid w:val="00C35091"/>
    <w:rsid w:val="00C44B6F"/>
    <w:rsid w:val="00C540F4"/>
    <w:rsid w:val="00C543D3"/>
    <w:rsid w:val="00C91AD4"/>
    <w:rsid w:val="00CB0249"/>
    <w:rsid w:val="00CC0288"/>
    <w:rsid w:val="00CD58A8"/>
    <w:rsid w:val="00CE4F24"/>
    <w:rsid w:val="00CE5346"/>
    <w:rsid w:val="00D01906"/>
    <w:rsid w:val="00D01B59"/>
    <w:rsid w:val="00D06BF2"/>
    <w:rsid w:val="00D273FC"/>
    <w:rsid w:val="00D46B80"/>
    <w:rsid w:val="00D51C27"/>
    <w:rsid w:val="00D73C2B"/>
    <w:rsid w:val="00D744B6"/>
    <w:rsid w:val="00D77A7B"/>
    <w:rsid w:val="00D8306F"/>
    <w:rsid w:val="00D9557A"/>
    <w:rsid w:val="00DA7DB2"/>
    <w:rsid w:val="00DB3CDC"/>
    <w:rsid w:val="00DB5EE9"/>
    <w:rsid w:val="00DC253C"/>
    <w:rsid w:val="00DC46D2"/>
    <w:rsid w:val="00DD7E01"/>
    <w:rsid w:val="00DE11A7"/>
    <w:rsid w:val="00DE35BF"/>
    <w:rsid w:val="00DF01B8"/>
    <w:rsid w:val="00DF2454"/>
    <w:rsid w:val="00DF46FB"/>
    <w:rsid w:val="00E01236"/>
    <w:rsid w:val="00E07E84"/>
    <w:rsid w:val="00E14361"/>
    <w:rsid w:val="00E166BB"/>
    <w:rsid w:val="00E168E2"/>
    <w:rsid w:val="00E26FA3"/>
    <w:rsid w:val="00E27F6F"/>
    <w:rsid w:val="00E46D71"/>
    <w:rsid w:val="00E507AD"/>
    <w:rsid w:val="00E5131B"/>
    <w:rsid w:val="00E75A2B"/>
    <w:rsid w:val="00E76CBF"/>
    <w:rsid w:val="00E82F6F"/>
    <w:rsid w:val="00E84C8C"/>
    <w:rsid w:val="00E86EE4"/>
    <w:rsid w:val="00EB02DC"/>
    <w:rsid w:val="00EC76EE"/>
    <w:rsid w:val="00EE54F2"/>
    <w:rsid w:val="00EE6452"/>
    <w:rsid w:val="00F005E2"/>
    <w:rsid w:val="00F019FA"/>
    <w:rsid w:val="00F20867"/>
    <w:rsid w:val="00F23991"/>
    <w:rsid w:val="00F34F1B"/>
    <w:rsid w:val="00F36C57"/>
    <w:rsid w:val="00F56592"/>
    <w:rsid w:val="00F76DBD"/>
    <w:rsid w:val="00F83215"/>
    <w:rsid w:val="00F83B24"/>
    <w:rsid w:val="00F9164B"/>
    <w:rsid w:val="00FA7237"/>
    <w:rsid w:val="00FB3A1B"/>
    <w:rsid w:val="00FC26C5"/>
    <w:rsid w:val="00FD39B3"/>
    <w:rsid w:val="00FD6D4F"/>
    <w:rsid w:val="00FD6DEE"/>
    <w:rsid w:val="00FD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B0249"/>
    <w:pPr>
      <w:widowControl w:val="0"/>
      <w:spacing w:before="120" w:after="120" w:line="360" w:lineRule="auto"/>
      <w:ind w:firstLine="709"/>
      <w:jc w:val="both"/>
    </w:pPr>
    <w:rPr>
      <w:rFonts w:ascii="Times New Roman" w:eastAsia="Times New Roman" w:hAnsi="Times New Roman" w:cs="Times New Roman"/>
      <w:sz w:val="24"/>
      <w:szCs w:val="24"/>
      <w:lang w:eastAsia="ru-RU"/>
    </w:rPr>
  </w:style>
  <w:style w:type="paragraph" w:styleId="10">
    <w:name w:val="heading 1"/>
    <w:aliases w:val="H1"/>
    <w:next w:val="a2"/>
    <w:link w:val="11"/>
    <w:autoRedefine/>
    <w:qFormat/>
    <w:rsid w:val="0019416A"/>
    <w:pPr>
      <w:keepNext/>
      <w:keepLines/>
      <w:pageBreakBefore/>
      <w:numPr>
        <w:numId w:val="1"/>
      </w:numPr>
      <w:spacing w:after="240" w:line="360" w:lineRule="auto"/>
      <w:outlineLvl w:val="0"/>
    </w:pPr>
    <w:rPr>
      <w:rFonts w:ascii="Times New Roman" w:eastAsia="Times New Roman" w:hAnsi="Times New Roman" w:cs="Times New Roman"/>
      <w:b/>
      <w:caps/>
      <w:sz w:val="24"/>
      <w:szCs w:val="36"/>
      <w:lang w:eastAsia="ru-RU"/>
    </w:rPr>
  </w:style>
  <w:style w:type="paragraph" w:styleId="2">
    <w:name w:val="heading 2"/>
    <w:aliases w:val="H2,h2,2,Heading 2 Hidden,CHS,H2-Heading 2,l2,Header2,22,heading2,list2,A,A.B.C.,list 2,Heading2,Heading Indent No L2,UNDERRUBRIK 1-2,Fonctionnalitй,Titre 21,t2.T2,Table2,ITT t2,H2-Heading 21,Header 21,l21,Header21,h21,221,heading21,li..."/>
    <w:basedOn w:val="a2"/>
    <w:next w:val="a2"/>
    <w:link w:val="20"/>
    <w:qFormat/>
    <w:rsid w:val="00CB0249"/>
    <w:pPr>
      <w:keepNext/>
      <w:keepLines/>
      <w:numPr>
        <w:ilvl w:val="1"/>
        <w:numId w:val="1"/>
      </w:numPr>
      <w:tabs>
        <w:tab w:val="clear" w:pos="851"/>
      </w:tabs>
      <w:spacing w:before="240" w:after="240"/>
      <w:ind w:left="709"/>
      <w:outlineLvl w:val="1"/>
    </w:pPr>
    <w:rPr>
      <w:b/>
      <w:iCs/>
      <w:szCs w:val="20"/>
    </w:rPr>
  </w:style>
  <w:style w:type="paragraph" w:styleId="3">
    <w:name w:val="heading 3"/>
    <w:aliases w:val="H3,Пункт,h3,3,Level 1 - 1,h31,h32,h33,h34,h35,h36,h37,h38,h39,h310,h311,h321,h331,h341,h351,h361,h371,h381,h312,h322,h332,h342,h352,h362,h372,h382,h313,h323,h333,h343,h353,h363,h373,h383,h314,h324,h334,h344,h354,h364,h374,h384,h315,h325,h335"/>
    <w:basedOn w:val="a2"/>
    <w:next w:val="a2"/>
    <w:link w:val="30"/>
    <w:qFormat/>
    <w:rsid w:val="005D6340"/>
    <w:pPr>
      <w:keepNext/>
      <w:keepLines/>
      <w:numPr>
        <w:ilvl w:val="2"/>
        <w:numId w:val="1"/>
      </w:numPr>
      <w:outlineLvl w:val="2"/>
    </w:pPr>
    <w:rPr>
      <w:i/>
    </w:rPr>
  </w:style>
  <w:style w:type="paragraph" w:styleId="4">
    <w:name w:val="heading 4"/>
    <w:aliases w:val="H4,4,I4,l4,heading4,I41,41,l41,heading41,(Shift Ctrl 4),Titre 41,t4.T4,4heading,h4,a.,4 dash,d,4 dash1,d1,31,h41,a.1,4 dash2,d2,32,h42,a.2,4 dash3,d3,33,h43,a.3,4 dash4,d4,34,h44,a.4,Sub sub heading,4 dash5,d5,35,h45,a.5,Sub sub heading1"/>
    <w:next w:val="a2"/>
    <w:link w:val="40"/>
    <w:qFormat/>
    <w:rsid w:val="005D6340"/>
    <w:pPr>
      <w:keepNext/>
      <w:keepLines/>
      <w:numPr>
        <w:ilvl w:val="3"/>
        <w:numId w:val="1"/>
      </w:numPr>
      <w:spacing w:after="0" w:line="360" w:lineRule="auto"/>
      <w:outlineLvl w:val="3"/>
    </w:pPr>
    <w:rPr>
      <w:rFonts w:ascii="Times New Roman" w:eastAsia="Times New Roman" w:hAnsi="Times New Roman" w:cs="Times New Roman"/>
      <w:b/>
      <w:bCs/>
      <w:iCs/>
      <w:sz w:val="24"/>
      <w:szCs w:val="26"/>
      <w:lang w:eastAsia="ru-RU"/>
    </w:rPr>
  </w:style>
  <w:style w:type="paragraph" w:styleId="5">
    <w:name w:val="heading 5"/>
    <w:aliases w:val="H5,PIM 5,5,ITT t5,PA Pico Section"/>
    <w:basedOn w:val="a2"/>
    <w:next w:val="a2"/>
    <w:link w:val="50"/>
    <w:uiPriority w:val="9"/>
    <w:qFormat/>
    <w:rsid w:val="00A70DAF"/>
    <w:pPr>
      <w:keepNext/>
      <w:keepLines/>
      <w:ind w:firstLine="0"/>
      <w:outlineLvl w:val="4"/>
    </w:pPr>
    <w:rPr>
      <w:b/>
      <w:bCs/>
      <w:i/>
      <w:iCs/>
      <w:szCs w:val="26"/>
    </w:rPr>
  </w:style>
  <w:style w:type="paragraph" w:styleId="6">
    <w:name w:val="heading 6"/>
    <w:aliases w:val="PIM 6,H6"/>
    <w:basedOn w:val="a2"/>
    <w:next w:val="a2"/>
    <w:link w:val="60"/>
    <w:qFormat/>
    <w:rsid w:val="00A70DAF"/>
    <w:pPr>
      <w:numPr>
        <w:ilvl w:val="5"/>
        <w:numId w:val="2"/>
      </w:numPr>
      <w:outlineLvl w:val="5"/>
    </w:pPr>
    <w:rPr>
      <w:b/>
      <w:bCs/>
      <w:szCs w:val="22"/>
    </w:rPr>
  </w:style>
  <w:style w:type="paragraph" w:styleId="7">
    <w:name w:val="heading 7"/>
    <w:aliases w:val="PIM 7,H7"/>
    <w:basedOn w:val="a2"/>
    <w:next w:val="a2"/>
    <w:link w:val="70"/>
    <w:qFormat/>
    <w:rsid w:val="00A70DAF"/>
    <w:pPr>
      <w:numPr>
        <w:ilvl w:val="6"/>
        <w:numId w:val="2"/>
      </w:numPr>
      <w:outlineLvl w:val="6"/>
    </w:pPr>
    <w:rPr>
      <w:b/>
    </w:rPr>
  </w:style>
  <w:style w:type="paragraph" w:styleId="8">
    <w:name w:val="heading 8"/>
    <w:aliases w:val="H8"/>
    <w:basedOn w:val="a2"/>
    <w:next w:val="a2"/>
    <w:link w:val="80"/>
    <w:qFormat/>
    <w:rsid w:val="00A70DAF"/>
    <w:pPr>
      <w:numPr>
        <w:ilvl w:val="7"/>
        <w:numId w:val="2"/>
      </w:numPr>
      <w:outlineLvl w:val="7"/>
    </w:pPr>
    <w:rPr>
      <w:b/>
      <w:iCs/>
    </w:rPr>
  </w:style>
  <w:style w:type="paragraph" w:styleId="9">
    <w:name w:val="heading 9"/>
    <w:aliases w:val="H9"/>
    <w:basedOn w:val="a2"/>
    <w:next w:val="a2"/>
    <w:link w:val="90"/>
    <w:qFormat/>
    <w:rsid w:val="00A70DAF"/>
    <w:pPr>
      <w:numPr>
        <w:ilvl w:val="8"/>
        <w:numId w:val="2"/>
      </w:numPr>
      <w:outlineLvl w:val="8"/>
    </w:pPr>
    <w:rPr>
      <w:rFonts w:cs="Arial"/>
      <w:b/>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A70DAF"/>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Наименование документа"/>
    <w:link w:val="a8"/>
    <w:qFormat/>
    <w:rsid w:val="00A70DAF"/>
    <w:pPr>
      <w:spacing w:after="80" w:line="360" w:lineRule="auto"/>
      <w:contextualSpacing/>
      <w:jc w:val="center"/>
    </w:pPr>
    <w:rPr>
      <w:rFonts w:ascii="Times New Roman" w:hAnsi="Times New Roman" w:cs="Times New Roman"/>
      <w:b/>
      <w:sz w:val="36"/>
      <w:szCs w:val="36"/>
    </w:rPr>
  </w:style>
  <w:style w:type="paragraph" w:styleId="41">
    <w:name w:val="toc 4"/>
    <w:next w:val="a2"/>
    <w:autoRedefine/>
    <w:uiPriority w:val="39"/>
    <w:unhideWhenUsed/>
    <w:rsid w:val="00A70DAF"/>
    <w:pPr>
      <w:spacing w:after="0" w:line="360" w:lineRule="auto"/>
      <w:ind w:left="720"/>
      <w:jc w:val="both"/>
    </w:pPr>
    <w:rPr>
      <w:rFonts w:ascii="Times New Roman" w:eastAsiaTheme="minorEastAsia" w:hAnsi="Times New Roman"/>
      <w:sz w:val="24"/>
      <w:lang w:eastAsia="ru-RU"/>
    </w:rPr>
  </w:style>
  <w:style w:type="paragraph" w:styleId="12">
    <w:name w:val="toc 1"/>
    <w:next w:val="a2"/>
    <w:autoRedefine/>
    <w:uiPriority w:val="39"/>
    <w:rsid w:val="001C1615"/>
    <w:pPr>
      <w:spacing w:after="0" w:line="360" w:lineRule="auto"/>
      <w:jc w:val="both"/>
    </w:pPr>
    <w:rPr>
      <w:rFonts w:ascii="Times New Roman" w:eastAsia="Times New Roman" w:hAnsi="Times New Roman" w:cs="Times New Roman"/>
      <w:caps/>
      <w:sz w:val="24"/>
      <w:szCs w:val="28"/>
      <w:lang w:eastAsia="ru-RU"/>
    </w:rPr>
  </w:style>
  <w:style w:type="paragraph" w:styleId="21">
    <w:name w:val="toc 2"/>
    <w:next w:val="a2"/>
    <w:autoRedefine/>
    <w:uiPriority w:val="39"/>
    <w:rsid w:val="001C1615"/>
    <w:pPr>
      <w:spacing w:after="0" w:line="360" w:lineRule="auto"/>
      <w:ind w:left="221"/>
      <w:jc w:val="both"/>
    </w:pPr>
    <w:rPr>
      <w:rFonts w:ascii="Times New Roman" w:eastAsia="Times New Roman" w:hAnsi="Times New Roman" w:cs="Times New Roman"/>
      <w:sz w:val="24"/>
      <w:szCs w:val="24"/>
      <w:lang w:eastAsia="ru-RU"/>
    </w:rPr>
  </w:style>
  <w:style w:type="paragraph" w:styleId="31">
    <w:name w:val="toc 3"/>
    <w:next w:val="a2"/>
    <w:autoRedefine/>
    <w:uiPriority w:val="39"/>
    <w:rsid w:val="001C1615"/>
    <w:pPr>
      <w:spacing w:after="0" w:line="360" w:lineRule="auto"/>
      <w:ind w:left="442"/>
      <w:jc w:val="both"/>
    </w:pPr>
    <w:rPr>
      <w:rFonts w:ascii="Times New Roman" w:eastAsia="Times New Roman" w:hAnsi="Times New Roman" w:cs="Times New Roman"/>
      <w:i/>
      <w:noProof/>
      <w:sz w:val="24"/>
      <w:szCs w:val="24"/>
      <w:lang w:eastAsia="ru-RU"/>
    </w:rPr>
  </w:style>
  <w:style w:type="character" w:styleId="a9">
    <w:name w:val="Hyperlink"/>
    <w:uiPriority w:val="99"/>
    <w:rsid w:val="00A70DAF"/>
    <w:rPr>
      <w:color w:val="0000FF"/>
      <w:u w:val="single"/>
    </w:rPr>
  </w:style>
  <w:style w:type="paragraph" w:customStyle="1" w:styleId="aa">
    <w:name w:val="Содержание_заголовок"/>
    <w:basedOn w:val="a2"/>
    <w:link w:val="ab"/>
    <w:qFormat/>
    <w:rsid w:val="00A70DAF"/>
    <w:pPr>
      <w:keepNext/>
      <w:keepLines/>
      <w:pageBreakBefore/>
      <w:spacing w:before="0" w:after="480" w:line="240" w:lineRule="auto"/>
      <w:ind w:firstLine="0"/>
      <w:jc w:val="center"/>
    </w:pPr>
    <w:rPr>
      <w:rFonts w:eastAsiaTheme="majorEastAsia"/>
      <w:b/>
      <w:caps/>
      <w:sz w:val="36"/>
      <w:szCs w:val="36"/>
    </w:rPr>
  </w:style>
  <w:style w:type="character" w:customStyle="1" w:styleId="ab">
    <w:name w:val="Содержание_заголовок Знак"/>
    <w:basedOn w:val="a3"/>
    <w:link w:val="aa"/>
    <w:rsid w:val="00A70DAF"/>
    <w:rPr>
      <w:rFonts w:ascii="Times New Roman" w:eastAsiaTheme="majorEastAsia" w:hAnsi="Times New Roman" w:cs="Times New Roman"/>
      <w:b/>
      <w:caps/>
      <w:sz w:val="36"/>
      <w:szCs w:val="36"/>
      <w:lang w:eastAsia="ru-RU"/>
    </w:rPr>
  </w:style>
  <w:style w:type="paragraph" w:styleId="ac">
    <w:name w:val="header"/>
    <w:basedOn w:val="a2"/>
    <w:link w:val="ad"/>
    <w:uiPriority w:val="99"/>
    <w:unhideWhenUsed/>
    <w:rsid w:val="00A70DAF"/>
    <w:pPr>
      <w:tabs>
        <w:tab w:val="center" w:pos="4677"/>
        <w:tab w:val="right" w:pos="9355"/>
      </w:tabs>
      <w:spacing w:before="0" w:after="0" w:line="240" w:lineRule="auto"/>
    </w:pPr>
  </w:style>
  <w:style w:type="character" w:customStyle="1" w:styleId="ad">
    <w:name w:val="Верхний колонтитул Знак"/>
    <w:basedOn w:val="a3"/>
    <w:link w:val="ac"/>
    <w:uiPriority w:val="99"/>
    <w:rsid w:val="00A70DAF"/>
    <w:rPr>
      <w:rFonts w:ascii="Times New Roman" w:eastAsia="Times New Roman" w:hAnsi="Times New Roman" w:cs="Times New Roman"/>
      <w:sz w:val="24"/>
      <w:szCs w:val="24"/>
      <w:lang w:eastAsia="ru-RU"/>
    </w:rPr>
  </w:style>
  <w:style w:type="paragraph" w:styleId="ae">
    <w:name w:val="footer"/>
    <w:basedOn w:val="a2"/>
    <w:link w:val="af"/>
    <w:uiPriority w:val="99"/>
    <w:unhideWhenUsed/>
    <w:rsid w:val="00A70DAF"/>
    <w:pPr>
      <w:tabs>
        <w:tab w:val="center" w:pos="4677"/>
        <w:tab w:val="right" w:pos="9355"/>
      </w:tabs>
      <w:spacing w:before="0" w:after="0" w:line="240" w:lineRule="auto"/>
    </w:pPr>
  </w:style>
  <w:style w:type="character" w:customStyle="1" w:styleId="af">
    <w:name w:val="Нижний колонтитул Знак"/>
    <w:basedOn w:val="a3"/>
    <w:link w:val="ae"/>
    <w:uiPriority w:val="99"/>
    <w:rsid w:val="00A70DAF"/>
    <w:rPr>
      <w:rFonts w:ascii="Times New Roman" w:eastAsia="Times New Roman" w:hAnsi="Times New Roman" w:cs="Times New Roman"/>
      <w:sz w:val="24"/>
      <w:szCs w:val="24"/>
      <w:lang w:eastAsia="ru-RU"/>
    </w:rPr>
  </w:style>
  <w:style w:type="character" w:customStyle="1" w:styleId="11">
    <w:name w:val="Заголовок 1 Знак"/>
    <w:aliases w:val="H1 Знак"/>
    <w:basedOn w:val="a3"/>
    <w:link w:val="10"/>
    <w:rsid w:val="0019416A"/>
    <w:rPr>
      <w:rFonts w:ascii="Times New Roman" w:eastAsia="Times New Roman" w:hAnsi="Times New Roman" w:cs="Times New Roman"/>
      <w:b/>
      <w:caps/>
      <w:sz w:val="24"/>
      <w:szCs w:val="36"/>
      <w:lang w:eastAsia="ru-RU"/>
    </w:rPr>
  </w:style>
  <w:style w:type="character" w:customStyle="1" w:styleId="20">
    <w:name w:val="Заголовок 2 Знак"/>
    <w:aliases w:val="H2 Знак,h2 Знак,2 Знак,Heading 2 Hidden Знак,CHS Знак,H2-Heading 2 Знак,l2 Знак,Header2 Знак,22 Знак,heading2 Знак,list2 Знак,A Знак,A.B.C. Знак,list 2 Знак,Heading2 Знак,Heading Indent No L2 Знак,UNDERRUBRIK 1-2 Знак,Titre 21 Знак"/>
    <w:basedOn w:val="a3"/>
    <w:link w:val="2"/>
    <w:rsid w:val="00CB0249"/>
    <w:rPr>
      <w:rFonts w:ascii="Times New Roman" w:eastAsia="Times New Roman" w:hAnsi="Times New Roman" w:cs="Times New Roman"/>
      <w:b/>
      <w:iCs/>
      <w:sz w:val="24"/>
      <w:szCs w:val="20"/>
      <w:lang w:eastAsia="ru-RU"/>
    </w:rPr>
  </w:style>
  <w:style w:type="character" w:customStyle="1" w:styleId="30">
    <w:name w:val="Заголовок 3 Знак"/>
    <w:aliases w:val="H3 Знак,Пункт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
    <w:rsid w:val="005D6340"/>
    <w:rPr>
      <w:rFonts w:ascii="Times New Roman" w:eastAsia="Times New Roman" w:hAnsi="Times New Roman" w:cs="Times New Roman"/>
      <w:i/>
      <w:sz w:val="24"/>
      <w:szCs w:val="24"/>
      <w:lang w:eastAsia="ru-RU"/>
    </w:rPr>
  </w:style>
  <w:style w:type="character" w:customStyle="1" w:styleId="40">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basedOn w:val="a3"/>
    <w:link w:val="4"/>
    <w:rsid w:val="005D6340"/>
    <w:rPr>
      <w:rFonts w:ascii="Times New Roman" w:eastAsia="Times New Roman" w:hAnsi="Times New Roman" w:cs="Times New Roman"/>
      <w:b/>
      <w:bCs/>
      <w:iCs/>
      <w:sz w:val="24"/>
      <w:szCs w:val="26"/>
      <w:lang w:eastAsia="ru-RU"/>
    </w:rPr>
  </w:style>
  <w:style w:type="character" w:customStyle="1" w:styleId="50">
    <w:name w:val="Заголовок 5 Знак"/>
    <w:aliases w:val="H5 Знак,PIM 5 Знак,5 Знак,ITT t5 Знак,PA Pico Section Знак"/>
    <w:basedOn w:val="a3"/>
    <w:link w:val="5"/>
    <w:uiPriority w:val="9"/>
    <w:rsid w:val="00A70DAF"/>
    <w:rPr>
      <w:rFonts w:ascii="Times New Roman" w:eastAsia="Times New Roman" w:hAnsi="Times New Roman" w:cs="Times New Roman"/>
      <w:b/>
      <w:bCs/>
      <w:i/>
      <w:iCs/>
      <w:sz w:val="24"/>
      <w:szCs w:val="26"/>
      <w:lang w:eastAsia="ru-RU"/>
    </w:rPr>
  </w:style>
  <w:style w:type="paragraph" w:customStyle="1" w:styleId="af0">
    <w:name w:val="Текст абзаца"/>
    <w:qFormat/>
    <w:rsid w:val="00011C2B"/>
    <w:pPr>
      <w:widowControl w:val="0"/>
      <w:spacing w:after="0" w:line="360" w:lineRule="auto"/>
      <w:ind w:firstLine="709"/>
      <w:jc w:val="both"/>
    </w:pPr>
    <w:rPr>
      <w:rFonts w:ascii="Times New Roman" w:hAnsi="Times New Roman" w:cs="Times New Roman"/>
      <w:sz w:val="24"/>
      <w:szCs w:val="24"/>
    </w:rPr>
  </w:style>
  <w:style w:type="character" w:customStyle="1" w:styleId="60">
    <w:name w:val="Заголовок 6 Знак"/>
    <w:aliases w:val="PIM 6 Знак,H6 Знак"/>
    <w:basedOn w:val="a3"/>
    <w:link w:val="6"/>
    <w:rsid w:val="00A70DAF"/>
    <w:rPr>
      <w:rFonts w:ascii="Times New Roman" w:eastAsia="Times New Roman" w:hAnsi="Times New Roman" w:cs="Times New Roman"/>
      <w:b/>
      <w:bCs/>
      <w:sz w:val="24"/>
      <w:lang w:eastAsia="ru-RU"/>
    </w:rPr>
  </w:style>
  <w:style w:type="character" w:customStyle="1" w:styleId="70">
    <w:name w:val="Заголовок 7 Знак"/>
    <w:aliases w:val="PIM 7 Знак,H7 Знак"/>
    <w:basedOn w:val="a3"/>
    <w:link w:val="7"/>
    <w:rsid w:val="00A70DAF"/>
    <w:rPr>
      <w:rFonts w:ascii="Times New Roman" w:eastAsia="Times New Roman" w:hAnsi="Times New Roman" w:cs="Times New Roman"/>
      <w:b/>
      <w:sz w:val="24"/>
      <w:szCs w:val="24"/>
      <w:lang w:eastAsia="ru-RU"/>
    </w:rPr>
  </w:style>
  <w:style w:type="character" w:customStyle="1" w:styleId="80">
    <w:name w:val="Заголовок 8 Знак"/>
    <w:aliases w:val="H8 Знак"/>
    <w:basedOn w:val="a3"/>
    <w:link w:val="8"/>
    <w:rsid w:val="00A70DAF"/>
    <w:rPr>
      <w:rFonts w:ascii="Times New Roman" w:eastAsia="Times New Roman" w:hAnsi="Times New Roman" w:cs="Times New Roman"/>
      <w:b/>
      <w:iCs/>
      <w:sz w:val="24"/>
      <w:szCs w:val="24"/>
      <w:lang w:eastAsia="ru-RU"/>
    </w:rPr>
  </w:style>
  <w:style w:type="character" w:customStyle="1" w:styleId="90">
    <w:name w:val="Заголовок 9 Знак"/>
    <w:aliases w:val="H9 Знак"/>
    <w:basedOn w:val="a3"/>
    <w:link w:val="9"/>
    <w:rsid w:val="00A70DAF"/>
    <w:rPr>
      <w:rFonts w:ascii="Times New Roman" w:eastAsia="Times New Roman" w:hAnsi="Times New Roman" w:cs="Arial"/>
      <w:b/>
      <w:sz w:val="24"/>
      <w:lang w:eastAsia="ru-RU"/>
    </w:rPr>
  </w:style>
  <w:style w:type="paragraph" w:styleId="af1">
    <w:name w:val="Body Text Indent"/>
    <w:aliases w:val="Основной текст без отступа"/>
    <w:basedOn w:val="a2"/>
    <w:link w:val="af2"/>
    <w:semiHidden/>
    <w:rsid w:val="00A70DAF"/>
    <w:rPr>
      <w:szCs w:val="20"/>
    </w:rPr>
  </w:style>
  <w:style w:type="character" w:customStyle="1" w:styleId="af2">
    <w:name w:val="Основной текст с отступом Знак"/>
    <w:aliases w:val="Основной текст без отступа Знак"/>
    <w:basedOn w:val="a3"/>
    <w:link w:val="af1"/>
    <w:semiHidden/>
    <w:rsid w:val="00A70DAF"/>
    <w:rPr>
      <w:rFonts w:ascii="Times New Roman" w:eastAsia="Times New Roman" w:hAnsi="Times New Roman" w:cs="Times New Roman"/>
      <w:sz w:val="24"/>
      <w:szCs w:val="20"/>
      <w:lang w:eastAsia="ru-RU"/>
    </w:rPr>
  </w:style>
  <w:style w:type="paragraph" w:customStyle="1" w:styleId="af3">
    <w:name w:val="Название рисунков"/>
    <w:basedOn w:val="af4"/>
    <w:link w:val="af5"/>
    <w:qFormat/>
    <w:rsid w:val="00CB0249"/>
    <w:pPr>
      <w:ind w:firstLine="0"/>
      <w:jc w:val="center"/>
    </w:pPr>
    <w:rPr>
      <w:rFonts w:eastAsiaTheme="minorHAnsi"/>
      <w:bCs/>
      <w:i w:val="0"/>
      <w:iCs w:val="0"/>
      <w:color w:val="auto"/>
      <w:sz w:val="24"/>
      <w:lang w:eastAsia="en-US"/>
    </w:rPr>
  </w:style>
  <w:style w:type="character" w:customStyle="1" w:styleId="af5">
    <w:name w:val="Название рисунков Знак"/>
    <w:basedOn w:val="a3"/>
    <w:link w:val="af3"/>
    <w:rsid w:val="00CB0249"/>
    <w:rPr>
      <w:rFonts w:ascii="Times New Roman" w:hAnsi="Times New Roman" w:cs="Times New Roman"/>
      <w:bCs/>
      <w:sz w:val="24"/>
      <w:szCs w:val="18"/>
    </w:rPr>
  </w:style>
  <w:style w:type="paragraph" w:styleId="af4">
    <w:name w:val="caption"/>
    <w:basedOn w:val="a2"/>
    <w:next w:val="a2"/>
    <w:link w:val="af6"/>
    <w:unhideWhenUsed/>
    <w:rsid w:val="00A70DAF"/>
    <w:pPr>
      <w:spacing w:before="0" w:after="200" w:line="240" w:lineRule="auto"/>
    </w:pPr>
    <w:rPr>
      <w:i/>
      <w:iCs/>
      <w:color w:val="44546A" w:themeColor="text2"/>
      <w:sz w:val="18"/>
      <w:szCs w:val="18"/>
    </w:rPr>
  </w:style>
  <w:style w:type="paragraph" w:customStyle="1" w:styleId="af7">
    <w:name w:val="Перечисление"/>
    <w:link w:val="af8"/>
    <w:qFormat/>
    <w:rsid w:val="00281B46"/>
    <w:pPr>
      <w:spacing w:after="0" w:line="360" w:lineRule="auto"/>
      <w:contextualSpacing/>
      <w:jc w:val="both"/>
    </w:pPr>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character" w:customStyle="1" w:styleId="af8">
    <w:name w:val="Перечисление Знак"/>
    <w:basedOn w:val="a3"/>
    <w:link w:val="af7"/>
    <w:rsid w:val="00281B46"/>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paragraph" w:styleId="af9">
    <w:name w:val="Body Text"/>
    <w:basedOn w:val="a2"/>
    <w:link w:val="afa"/>
    <w:uiPriority w:val="99"/>
    <w:unhideWhenUsed/>
    <w:rsid w:val="002602EA"/>
  </w:style>
  <w:style w:type="character" w:customStyle="1" w:styleId="afa">
    <w:name w:val="Основной текст Знак"/>
    <w:basedOn w:val="a3"/>
    <w:link w:val="af9"/>
    <w:rsid w:val="002602EA"/>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4"/>
    <w:rsid w:val="002602EA"/>
    <w:pPr>
      <w:widowControl/>
      <w:spacing w:before="120" w:after="120"/>
      <w:ind w:firstLine="0"/>
      <w:jc w:val="center"/>
    </w:pPr>
    <w:rPr>
      <w:b/>
      <w:bCs/>
      <w:i w:val="0"/>
      <w:iCs w:val="0"/>
      <w:color w:val="auto"/>
      <w:sz w:val="24"/>
      <w:szCs w:val="20"/>
    </w:rPr>
  </w:style>
  <w:style w:type="paragraph" w:styleId="a0">
    <w:name w:val="List Bullet"/>
    <w:basedOn w:val="a2"/>
    <w:rsid w:val="002602EA"/>
    <w:pPr>
      <w:widowControl/>
      <w:numPr>
        <w:numId w:val="4"/>
      </w:numPr>
      <w:spacing w:before="0" w:after="0" w:line="312" w:lineRule="auto"/>
      <w:ind w:left="720" w:firstLine="0"/>
      <w:contextualSpacing/>
    </w:pPr>
    <w:rPr>
      <w:sz w:val="28"/>
    </w:rPr>
  </w:style>
  <w:style w:type="character" w:customStyle="1" w:styleId="af6">
    <w:name w:val="Название объекта Знак"/>
    <w:link w:val="af4"/>
    <w:rsid w:val="00236E65"/>
    <w:rPr>
      <w:rFonts w:ascii="Times New Roman" w:eastAsia="Times New Roman" w:hAnsi="Times New Roman" w:cs="Times New Roman"/>
      <w:i/>
      <w:iCs/>
      <w:color w:val="44546A" w:themeColor="text2"/>
      <w:sz w:val="18"/>
      <w:szCs w:val="18"/>
      <w:lang w:eastAsia="ru-RU"/>
    </w:rPr>
  </w:style>
  <w:style w:type="paragraph" w:customStyle="1" w:styleId="1">
    <w:name w:val="маркированный список 1"/>
    <w:basedOn w:val="af1"/>
    <w:rsid w:val="00F83B24"/>
    <w:pPr>
      <w:widowControl/>
      <w:numPr>
        <w:numId w:val="8"/>
      </w:numPr>
      <w:spacing w:before="0" w:after="0"/>
      <w:ind w:left="283" w:firstLine="0"/>
    </w:pPr>
    <w:rPr>
      <w:szCs w:val="24"/>
    </w:rPr>
  </w:style>
  <w:style w:type="paragraph" w:styleId="a">
    <w:name w:val="List Number"/>
    <w:basedOn w:val="a2"/>
    <w:rsid w:val="00044167"/>
    <w:pPr>
      <w:keepLines/>
      <w:widowControl/>
      <w:numPr>
        <w:numId w:val="11"/>
      </w:numPr>
      <w:spacing w:before="0" w:after="0" w:line="240" w:lineRule="auto"/>
    </w:pPr>
    <w:rPr>
      <w:rFonts w:ascii="Calibri" w:hAnsi="Calibri"/>
      <w:sz w:val="28"/>
      <w:szCs w:val="28"/>
    </w:rPr>
  </w:style>
  <w:style w:type="paragraph" w:customStyle="1" w:styleId="afb">
    <w:name w:val="Примечание"/>
    <w:basedOn w:val="a2"/>
    <w:link w:val="afc"/>
    <w:rsid w:val="00CB0249"/>
    <w:pPr>
      <w:widowControl/>
      <w:pBdr>
        <w:top w:val="dashed" w:sz="4" w:space="6" w:color="auto"/>
        <w:left w:val="dashed" w:sz="4" w:space="6" w:color="auto"/>
        <w:bottom w:val="dashed" w:sz="4" w:space="6" w:color="auto"/>
        <w:right w:val="dashed" w:sz="4" w:space="6" w:color="auto"/>
      </w:pBdr>
      <w:spacing w:before="240" w:after="0" w:line="240" w:lineRule="auto"/>
      <w:ind w:left="567" w:right="567" w:firstLine="0"/>
    </w:pPr>
    <w:rPr>
      <w:rFonts w:ascii="Tahoma" w:eastAsia="Calibri" w:hAnsi="Tahoma"/>
      <w:b/>
      <w:sz w:val="16"/>
    </w:rPr>
  </w:style>
  <w:style w:type="character" w:customStyle="1" w:styleId="afc">
    <w:name w:val="Примечание Знак"/>
    <w:link w:val="afb"/>
    <w:rsid w:val="00CB0249"/>
    <w:rPr>
      <w:rFonts w:ascii="Tahoma" w:eastAsia="Calibri" w:hAnsi="Tahoma" w:cs="Times New Roman"/>
      <w:b/>
      <w:sz w:val="16"/>
      <w:szCs w:val="24"/>
      <w:lang w:eastAsia="ru-RU"/>
    </w:rPr>
  </w:style>
  <w:style w:type="paragraph" w:customStyle="1" w:styleId="afd">
    <w:name w:val="Примечание (текст)"/>
    <w:basedOn w:val="a2"/>
    <w:link w:val="afe"/>
    <w:rsid w:val="00CB0249"/>
    <w:pPr>
      <w:widowControl/>
      <w:pBdr>
        <w:top w:val="dashed" w:sz="4" w:space="6" w:color="auto"/>
        <w:left w:val="dashed" w:sz="4" w:space="6" w:color="auto"/>
        <w:bottom w:val="dashed" w:sz="4" w:space="6" w:color="auto"/>
        <w:right w:val="dashed" w:sz="4" w:space="6" w:color="auto"/>
      </w:pBdr>
      <w:spacing w:line="240" w:lineRule="auto"/>
      <w:ind w:left="567" w:right="567" w:firstLine="0"/>
    </w:pPr>
    <w:rPr>
      <w:rFonts w:ascii="Tahoma" w:eastAsia="Calibri" w:hAnsi="Tahoma"/>
      <w:sz w:val="16"/>
    </w:rPr>
  </w:style>
  <w:style w:type="character" w:customStyle="1" w:styleId="afe">
    <w:name w:val="Примечание (текст) Знак"/>
    <w:link w:val="afd"/>
    <w:rsid w:val="00CB0249"/>
    <w:rPr>
      <w:rFonts w:ascii="Tahoma" w:eastAsia="Calibri" w:hAnsi="Tahoma" w:cs="Times New Roman"/>
      <w:sz w:val="16"/>
      <w:szCs w:val="24"/>
      <w:lang w:eastAsia="ru-RU"/>
    </w:rPr>
  </w:style>
  <w:style w:type="paragraph" w:styleId="aff">
    <w:name w:val="List Paragraph"/>
    <w:basedOn w:val="a2"/>
    <w:uiPriority w:val="34"/>
    <w:qFormat/>
    <w:rsid w:val="00253998"/>
    <w:pPr>
      <w:ind w:left="720"/>
      <w:contextualSpacing/>
    </w:pPr>
  </w:style>
  <w:style w:type="paragraph" w:customStyle="1" w:styleId="aff0">
    <w:name w:val="Титул_правая подпись"/>
    <w:link w:val="aff1"/>
    <w:qFormat/>
    <w:rsid w:val="001C6C38"/>
    <w:pPr>
      <w:spacing w:after="0" w:line="240" w:lineRule="auto"/>
      <w:ind w:left="1167"/>
    </w:pPr>
    <w:rPr>
      <w:rFonts w:ascii="Times New Roman" w:hAnsi="Times New Roman" w:cs="Times New Roman"/>
      <w:sz w:val="24"/>
      <w:szCs w:val="24"/>
    </w:rPr>
  </w:style>
  <w:style w:type="character" w:customStyle="1" w:styleId="aff1">
    <w:name w:val="Титул_правая подпись Знак"/>
    <w:basedOn w:val="a3"/>
    <w:link w:val="aff0"/>
    <w:rsid w:val="001C6C38"/>
    <w:rPr>
      <w:rFonts w:ascii="Times New Roman" w:hAnsi="Times New Roman" w:cs="Times New Roman"/>
      <w:sz w:val="24"/>
      <w:szCs w:val="24"/>
    </w:rPr>
  </w:style>
  <w:style w:type="paragraph" w:customStyle="1" w:styleId="aff2">
    <w:name w:val="Согласовано"/>
    <w:basedOn w:val="a2"/>
    <w:uiPriority w:val="99"/>
    <w:rsid w:val="001C6C38"/>
    <w:pPr>
      <w:widowControl/>
      <w:spacing w:before="0" w:after="0" w:line="240" w:lineRule="auto"/>
      <w:ind w:firstLine="0"/>
      <w:jc w:val="left"/>
    </w:pPr>
    <w:rPr>
      <w:caps/>
      <w:szCs w:val="28"/>
    </w:rPr>
  </w:style>
  <w:style w:type="paragraph" w:customStyle="1" w:styleId="aff3">
    <w:name w:val="Название Подсистемы"/>
    <w:basedOn w:val="a2"/>
    <w:next w:val="a2"/>
    <w:link w:val="aff4"/>
    <w:uiPriority w:val="99"/>
    <w:rsid w:val="001C6C38"/>
    <w:pPr>
      <w:widowControl/>
      <w:spacing w:before="60" w:after="0" w:line="276" w:lineRule="auto"/>
      <w:ind w:firstLine="0"/>
      <w:contextualSpacing/>
      <w:jc w:val="center"/>
    </w:pPr>
    <w:rPr>
      <w:b/>
      <w:caps/>
      <w:sz w:val="32"/>
      <w:szCs w:val="32"/>
    </w:rPr>
  </w:style>
  <w:style w:type="character" w:customStyle="1" w:styleId="aff4">
    <w:name w:val="Название Подсистемы Знак Знак"/>
    <w:link w:val="aff3"/>
    <w:uiPriority w:val="99"/>
    <w:locked/>
    <w:rsid w:val="001C6C38"/>
    <w:rPr>
      <w:rFonts w:ascii="Times New Roman" w:eastAsia="Times New Roman" w:hAnsi="Times New Roman" w:cs="Times New Roman"/>
      <w:b/>
      <w:caps/>
      <w:sz w:val="32"/>
      <w:szCs w:val="32"/>
      <w:lang w:eastAsia="ru-RU"/>
    </w:rPr>
  </w:style>
  <w:style w:type="paragraph" w:customStyle="1" w:styleId="aff5">
    <w:name w:val="Титул_левая подпись"/>
    <w:link w:val="aff6"/>
    <w:qFormat/>
    <w:rsid w:val="001C6C38"/>
    <w:pPr>
      <w:spacing w:after="0" w:line="240" w:lineRule="auto"/>
      <w:ind w:right="1172"/>
    </w:pPr>
    <w:rPr>
      <w:rFonts w:ascii="Times New Roman" w:hAnsi="Times New Roman" w:cs="Times New Roman"/>
      <w:sz w:val="24"/>
      <w:szCs w:val="24"/>
    </w:rPr>
  </w:style>
  <w:style w:type="character" w:customStyle="1" w:styleId="aff6">
    <w:name w:val="Титул_левая подпись Знак"/>
    <w:basedOn w:val="a3"/>
    <w:link w:val="aff5"/>
    <w:rsid w:val="001C6C38"/>
    <w:rPr>
      <w:rFonts w:ascii="Times New Roman" w:hAnsi="Times New Roman" w:cs="Times New Roman"/>
      <w:sz w:val="24"/>
      <w:szCs w:val="24"/>
    </w:rPr>
  </w:style>
  <w:style w:type="paragraph" w:customStyle="1" w:styleId="aff7">
    <w:name w:val="Таблица_текст"/>
    <w:link w:val="aff8"/>
    <w:qFormat/>
    <w:rsid w:val="003D4D38"/>
    <w:pPr>
      <w:spacing w:after="0" w:line="240" w:lineRule="auto"/>
      <w:ind w:left="34"/>
    </w:pPr>
    <w:rPr>
      <w:rFonts w:ascii="Times New Roman" w:eastAsia="Times New Roman" w:hAnsi="Times New Roman" w:cs="Times New Roman"/>
      <w:sz w:val="24"/>
      <w:szCs w:val="24"/>
      <w:lang w:eastAsia="ru-RU"/>
    </w:rPr>
  </w:style>
  <w:style w:type="character" w:customStyle="1" w:styleId="aff8">
    <w:name w:val="Таблица_текст Знак"/>
    <w:basedOn w:val="a3"/>
    <w:link w:val="aff7"/>
    <w:rsid w:val="003D4D38"/>
    <w:rPr>
      <w:rFonts w:ascii="Times New Roman" w:eastAsia="Times New Roman" w:hAnsi="Times New Roman" w:cs="Times New Roman"/>
      <w:sz w:val="24"/>
      <w:szCs w:val="24"/>
      <w:lang w:eastAsia="ru-RU"/>
    </w:rPr>
  </w:style>
  <w:style w:type="paragraph" w:customStyle="1" w:styleId="a1">
    <w:name w:val="Таблица_нумерация"/>
    <w:link w:val="aff9"/>
    <w:qFormat/>
    <w:rsid w:val="003D4D38"/>
    <w:pPr>
      <w:numPr>
        <w:numId w:val="19"/>
      </w:numPr>
      <w:tabs>
        <w:tab w:val="left" w:pos="284"/>
      </w:tabs>
      <w:spacing w:after="0" w:line="240" w:lineRule="auto"/>
    </w:pPr>
    <w:rPr>
      <w:rFonts w:ascii="Times New Roman" w:eastAsia="Times New Roman" w:hAnsi="Times New Roman" w:cs="Times New Roman"/>
      <w:sz w:val="24"/>
      <w:szCs w:val="24"/>
      <w:lang w:eastAsia="ru-RU"/>
    </w:rPr>
  </w:style>
  <w:style w:type="character" w:customStyle="1" w:styleId="aff9">
    <w:name w:val="Таблица_нумерация Знак"/>
    <w:basedOn w:val="a3"/>
    <w:link w:val="a1"/>
    <w:rsid w:val="003D4D38"/>
    <w:rPr>
      <w:rFonts w:ascii="Times New Roman" w:eastAsia="Times New Roman" w:hAnsi="Times New Roman" w:cs="Times New Roman"/>
      <w:sz w:val="24"/>
      <w:szCs w:val="24"/>
      <w:lang w:eastAsia="ru-RU"/>
    </w:rPr>
  </w:style>
  <w:style w:type="paragraph" w:customStyle="1" w:styleId="affa">
    <w:name w:val="Таблица_заголовок столбца"/>
    <w:link w:val="affb"/>
    <w:qFormat/>
    <w:rsid w:val="003D4D38"/>
    <w:pPr>
      <w:spacing w:after="0" w:line="240" w:lineRule="auto"/>
      <w:jc w:val="center"/>
    </w:pPr>
    <w:rPr>
      <w:rFonts w:ascii="Times New Roman" w:eastAsia="Times New Roman" w:hAnsi="Times New Roman" w:cs="Times New Roman"/>
      <w:b/>
      <w:sz w:val="24"/>
      <w:szCs w:val="24"/>
      <w:lang w:eastAsia="ru-RU"/>
    </w:rPr>
  </w:style>
  <w:style w:type="character" w:customStyle="1" w:styleId="affb">
    <w:name w:val="Таблица_заголовок столбца Знак"/>
    <w:basedOn w:val="a3"/>
    <w:link w:val="affa"/>
    <w:rsid w:val="003D4D38"/>
    <w:rPr>
      <w:rFonts w:ascii="Times New Roman" w:eastAsia="Times New Roman" w:hAnsi="Times New Roman" w:cs="Times New Roman"/>
      <w:b/>
      <w:sz w:val="24"/>
      <w:szCs w:val="24"/>
      <w:lang w:eastAsia="ru-RU"/>
    </w:rPr>
  </w:style>
  <w:style w:type="paragraph" w:styleId="affc">
    <w:name w:val="footnote text"/>
    <w:basedOn w:val="a2"/>
    <w:link w:val="affd"/>
    <w:rsid w:val="003D4D38"/>
    <w:pPr>
      <w:widowControl/>
      <w:spacing w:before="0" w:after="0" w:line="240" w:lineRule="auto"/>
      <w:ind w:firstLine="851"/>
    </w:pPr>
    <w:rPr>
      <w:sz w:val="20"/>
      <w:szCs w:val="20"/>
    </w:rPr>
  </w:style>
  <w:style w:type="character" w:customStyle="1" w:styleId="affd">
    <w:name w:val="Текст сноски Знак"/>
    <w:basedOn w:val="a3"/>
    <w:link w:val="affc"/>
    <w:rsid w:val="003D4D38"/>
    <w:rPr>
      <w:rFonts w:ascii="Times New Roman" w:eastAsia="Times New Roman" w:hAnsi="Times New Roman" w:cs="Times New Roman"/>
      <w:sz w:val="20"/>
      <w:szCs w:val="20"/>
      <w:lang w:eastAsia="ru-RU"/>
    </w:rPr>
  </w:style>
  <w:style w:type="character" w:styleId="affe">
    <w:name w:val="footnote reference"/>
    <w:basedOn w:val="a3"/>
    <w:rsid w:val="003D4D38"/>
    <w:rPr>
      <w:vertAlign w:val="superscript"/>
    </w:rPr>
  </w:style>
  <w:style w:type="paragraph" w:styleId="afff">
    <w:name w:val="Balloon Text"/>
    <w:basedOn w:val="a2"/>
    <w:link w:val="afff0"/>
    <w:uiPriority w:val="99"/>
    <w:semiHidden/>
    <w:unhideWhenUsed/>
    <w:rsid w:val="007C3348"/>
    <w:pPr>
      <w:spacing w:before="0" w:after="0" w:line="240" w:lineRule="auto"/>
    </w:pPr>
    <w:rPr>
      <w:rFonts w:ascii="Segoe UI" w:hAnsi="Segoe UI" w:cs="Segoe UI"/>
      <w:sz w:val="18"/>
      <w:szCs w:val="18"/>
    </w:rPr>
  </w:style>
  <w:style w:type="character" w:customStyle="1" w:styleId="afff0">
    <w:name w:val="Текст выноски Знак"/>
    <w:basedOn w:val="a3"/>
    <w:link w:val="afff"/>
    <w:uiPriority w:val="99"/>
    <w:semiHidden/>
    <w:rsid w:val="007C3348"/>
    <w:rPr>
      <w:rFonts w:ascii="Segoe UI" w:eastAsia="Times New Roman" w:hAnsi="Segoe UI" w:cs="Segoe UI"/>
      <w:sz w:val="18"/>
      <w:szCs w:val="18"/>
      <w:lang w:eastAsia="ru-RU"/>
    </w:rPr>
  </w:style>
  <w:style w:type="paragraph" w:styleId="afff1">
    <w:name w:val="No Spacing"/>
    <w:link w:val="afff2"/>
    <w:uiPriority w:val="1"/>
    <w:qFormat/>
    <w:rsid w:val="006E2FDB"/>
    <w:pPr>
      <w:spacing w:after="0" w:line="240" w:lineRule="auto"/>
    </w:pPr>
    <w:rPr>
      <w:rFonts w:eastAsiaTheme="minorEastAsia"/>
      <w:lang w:eastAsia="ru-RU"/>
    </w:rPr>
  </w:style>
  <w:style w:type="character" w:customStyle="1" w:styleId="afff2">
    <w:name w:val="Без интервала Знак"/>
    <w:basedOn w:val="a3"/>
    <w:link w:val="afff1"/>
    <w:uiPriority w:val="1"/>
    <w:rsid w:val="006E2FDB"/>
    <w:rPr>
      <w:rFonts w:eastAsiaTheme="minorEastAsia"/>
      <w:lang w:eastAsia="ru-RU"/>
    </w:rPr>
  </w:style>
  <w:style w:type="paragraph" w:customStyle="1" w:styleId="afff3">
    <w:name w:val="Основной шрифт"/>
    <w:basedOn w:val="a2"/>
    <w:link w:val="afff4"/>
    <w:uiPriority w:val="99"/>
    <w:rsid w:val="009C2167"/>
    <w:pPr>
      <w:widowControl/>
      <w:spacing w:after="0" w:line="240" w:lineRule="auto"/>
      <w:contextualSpacing/>
    </w:pPr>
    <w:rPr>
      <w:szCs w:val="28"/>
    </w:rPr>
  </w:style>
  <w:style w:type="character" w:customStyle="1" w:styleId="afff4">
    <w:name w:val="Основной шрифт Знак"/>
    <w:link w:val="afff3"/>
    <w:uiPriority w:val="99"/>
    <w:locked/>
    <w:rsid w:val="009C2167"/>
    <w:rPr>
      <w:rFonts w:ascii="Times New Roman" w:eastAsia="Times New Roman" w:hAnsi="Times New Roman" w:cs="Times New Roman"/>
      <w:sz w:val="24"/>
      <w:szCs w:val="28"/>
      <w:lang w:eastAsia="ru-RU"/>
    </w:rPr>
  </w:style>
  <w:style w:type="paragraph" w:customStyle="1" w:styleId="afff5">
    <w:name w:val="Текст Согласовано"/>
    <w:basedOn w:val="a2"/>
    <w:uiPriority w:val="99"/>
    <w:rsid w:val="009C2167"/>
    <w:pPr>
      <w:widowControl/>
      <w:spacing w:before="0" w:after="0" w:line="240" w:lineRule="auto"/>
      <w:ind w:right="57" w:firstLine="0"/>
      <w:jc w:val="left"/>
    </w:pPr>
  </w:style>
  <w:style w:type="character" w:customStyle="1" w:styleId="a8">
    <w:name w:val="Наименование документа Знак"/>
    <w:basedOn w:val="afff4"/>
    <w:link w:val="a7"/>
    <w:locked/>
    <w:rsid w:val="009C2167"/>
    <w:rPr>
      <w:rFonts w:ascii="Times New Roman" w:eastAsia="Times New Roman" w:hAnsi="Times New Roman" w:cs="Times New Roman"/>
      <w:b/>
      <w:sz w:val="36"/>
      <w:szCs w:val="36"/>
      <w:lang w:eastAsia="ru-RU"/>
    </w:rPr>
  </w:style>
  <w:style w:type="paragraph" w:styleId="afff6">
    <w:name w:val="TOC Heading"/>
    <w:basedOn w:val="10"/>
    <w:next w:val="a2"/>
    <w:uiPriority w:val="39"/>
    <w:unhideWhenUsed/>
    <w:qFormat/>
    <w:rsid w:val="0032404F"/>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sz w:val="32"/>
      <w:szCs w:val="32"/>
    </w:rPr>
  </w:style>
  <w:style w:type="character" w:styleId="afff7">
    <w:name w:val="line number"/>
    <w:basedOn w:val="a3"/>
    <w:uiPriority w:val="99"/>
    <w:semiHidden/>
    <w:unhideWhenUsed/>
    <w:rsid w:val="000D5B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Bulle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B0249"/>
    <w:pPr>
      <w:widowControl w:val="0"/>
      <w:spacing w:before="120" w:after="120" w:line="360" w:lineRule="auto"/>
      <w:ind w:firstLine="709"/>
      <w:jc w:val="both"/>
    </w:pPr>
    <w:rPr>
      <w:rFonts w:ascii="Times New Roman" w:eastAsia="Times New Roman" w:hAnsi="Times New Roman" w:cs="Times New Roman"/>
      <w:sz w:val="24"/>
      <w:szCs w:val="24"/>
      <w:lang w:eastAsia="ru-RU"/>
    </w:rPr>
  </w:style>
  <w:style w:type="paragraph" w:styleId="10">
    <w:name w:val="heading 1"/>
    <w:aliases w:val="H1"/>
    <w:next w:val="a2"/>
    <w:link w:val="11"/>
    <w:autoRedefine/>
    <w:qFormat/>
    <w:rsid w:val="0019416A"/>
    <w:pPr>
      <w:keepNext/>
      <w:keepLines/>
      <w:pageBreakBefore/>
      <w:numPr>
        <w:numId w:val="1"/>
      </w:numPr>
      <w:spacing w:after="240" w:line="360" w:lineRule="auto"/>
      <w:outlineLvl w:val="0"/>
    </w:pPr>
    <w:rPr>
      <w:rFonts w:ascii="Times New Roman" w:eastAsia="Times New Roman" w:hAnsi="Times New Roman" w:cs="Times New Roman"/>
      <w:b/>
      <w:caps/>
      <w:sz w:val="24"/>
      <w:szCs w:val="36"/>
      <w:lang w:eastAsia="ru-RU"/>
    </w:rPr>
  </w:style>
  <w:style w:type="paragraph" w:styleId="2">
    <w:name w:val="heading 2"/>
    <w:aliases w:val="H2,h2,2,Heading 2 Hidden,CHS,H2-Heading 2,l2,Header2,22,heading2,list2,A,A.B.C.,list 2,Heading2,Heading Indent No L2,UNDERRUBRIK 1-2,Fonctionnalitй,Titre 21,t2.T2,Table2,ITT t2,H2-Heading 21,Header 21,l21,Header21,h21,221,heading21,li..."/>
    <w:basedOn w:val="a2"/>
    <w:next w:val="a2"/>
    <w:link w:val="20"/>
    <w:qFormat/>
    <w:rsid w:val="00CB0249"/>
    <w:pPr>
      <w:keepNext/>
      <w:keepLines/>
      <w:numPr>
        <w:ilvl w:val="1"/>
        <w:numId w:val="1"/>
      </w:numPr>
      <w:tabs>
        <w:tab w:val="clear" w:pos="851"/>
      </w:tabs>
      <w:spacing w:before="240" w:after="240"/>
      <w:ind w:left="709"/>
      <w:outlineLvl w:val="1"/>
    </w:pPr>
    <w:rPr>
      <w:b/>
      <w:iCs/>
      <w:szCs w:val="20"/>
    </w:rPr>
  </w:style>
  <w:style w:type="paragraph" w:styleId="3">
    <w:name w:val="heading 3"/>
    <w:aliases w:val="H3,Пункт,h3,3,Level 1 - 1,h31,h32,h33,h34,h35,h36,h37,h38,h39,h310,h311,h321,h331,h341,h351,h361,h371,h381,h312,h322,h332,h342,h352,h362,h372,h382,h313,h323,h333,h343,h353,h363,h373,h383,h314,h324,h334,h344,h354,h364,h374,h384,h315,h325,h335"/>
    <w:basedOn w:val="a2"/>
    <w:next w:val="a2"/>
    <w:link w:val="30"/>
    <w:qFormat/>
    <w:rsid w:val="005D6340"/>
    <w:pPr>
      <w:keepNext/>
      <w:keepLines/>
      <w:numPr>
        <w:ilvl w:val="2"/>
        <w:numId w:val="1"/>
      </w:numPr>
      <w:outlineLvl w:val="2"/>
    </w:pPr>
    <w:rPr>
      <w:i/>
    </w:rPr>
  </w:style>
  <w:style w:type="paragraph" w:styleId="4">
    <w:name w:val="heading 4"/>
    <w:aliases w:val="H4,4,I4,l4,heading4,I41,41,l41,heading41,(Shift Ctrl 4),Titre 41,t4.T4,4heading,h4,a.,4 dash,d,4 dash1,d1,31,h41,a.1,4 dash2,d2,32,h42,a.2,4 dash3,d3,33,h43,a.3,4 dash4,d4,34,h44,a.4,Sub sub heading,4 dash5,d5,35,h45,a.5,Sub sub heading1"/>
    <w:next w:val="a2"/>
    <w:link w:val="40"/>
    <w:qFormat/>
    <w:rsid w:val="005D6340"/>
    <w:pPr>
      <w:keepNext/>
      <w:keepLines/>
      <w:numPr>
        <w:ilvl w:val="3"/>
        <w:numId w:val="1"/>
      </w:numPr>
      <w:spacing w:after="0" w:line="360" w:lineRule="auto"/>
      <w:outlineLvl w:val="3"/>
    </w:pPr>
    <w:rPr>
      <w:rFonts w:ascii="Times New Roman" w:eastAsia="Times New Roman" w:hAnsi="Times New Roman" w:cs="Times New Roman"/>
      <w:b/>
      <w:bCs/>
      <w:iCs/>
      <w:sz w:val="24"/>
      <w:szCs w:val="26"/>
      <w:lang w:eastAsia="ru-RU"/>
    </w:rPr>
  </w:style>
  <w:style w:type="paragraph" w:styleId="5">
    <w:name w:val="heading 5"/>
    <w:aliases w:val="H5,PIM 5,5,ITT t5,PA Pico Section"/>
    <w:basedOn w:val="a2"/>
    <w:next w:val="a2"/>
    <w:link w:val="50"/>
    <w:uiPriority w:val="9"/>
    <w:qFormat/>
    <w:rsid w:val="00A70DAF"/>
    <w:pPr>
      <w:keepNext/>
      <w:keepLines/>
      <w:ind w:firstLine="0"/>
      <w:outlineLvl w:val="4"/>
    </w:pPr>
    <w:rPr>
      <w:b/>
      <w:bCs/>
      <w:i/>
      <w:iCs/>
      <w:szCs w:val="26"/>
    </w:rPr>
  </w:style>
  <w:style w:type="paragraph" w:styleId="6">
    <w:name w:val="heading 6"/>
    <w:aliases w:val="PIM 6,H6"/>
    <w:basedOn w:val="a2"/>
    <w:next w:val="a2"/>
    <w:link w:val="60"/>
    <w:qFormat/>
    <w:rsid w:val="00A70DAF"/>
    <w:pPr>
      <w:numPr>
        <w:ilvl w:val="5"/>
        <w:numId w:val="2"/>
      </w:numPr>
      <w:outlineLvl w:val="5"/>
    </w:pPr>
    <w:rPr>
      <w:b/>
      <w:bCs/>
      <w:szCs w:val="22"/>
    </w:rPr>
  </w:style>
  <w:style w:type="paragraph" w:styleId="7">
    <w:name w:val="heading 7"/>
    <w:aliases w:val="PIM 7,H7"/>
    <w:basedOn w:val="a2"/>
    <w:next w:val="a2"/>
    <w:link w:val="70"/>
    <w:qFormat/>
    <w:rsid w:val="00A70DAF"/>
    <w:pPr>
      <w:numPr>
        <w:ilvl w:val="6"/>
        <w:numId w:val="2"/>
      </w:numPr>
      <w:outlineLvl w:val="6"/>
    </w:pPr>
    <w:rPr>
      <w:b/>
    </w:rPr>
  </w:style>
  <w:style w:type="paragraph" w:styleId="8">
    <w:name w:val="heading 8"/>
    <w:aliases w:val="H8"/>
    <w:basedOn w:val="a2"/>
    <w:next w:val="a2"/>
    <w:link w:val="80"/>
    <w:qFormat/>
    <w:rsid w:val="00A70DAF"/>
    <w:pPr>
      <w:numPr>
        <w:ilvl w:val="7"/>
        <w:numId w:val="2"/>
      </w:numPr>
      <w:outlineLvl w:val="7"/>
    </w:pPr>
    <w:rPr>
      <w:b/>
      <w:iCs/>
    </w:rPr>
  </w:style>
  <w:style w:type="paragraph" w:styleId="9">
    <w:name w:val="heading 9"/>
    <w:aliases w:val="H9"/>
    <w:basedOn w:val="a2"/>
    <w:next w:val="a2"/>
    <w:link w:val="90"/>
    <w:qFormat/>
    <w:rsid w:val="00A70DAF"/>
    <w:pPr>
      <w:numPr>
        <w:ilvl w:val="8"/>
        <w:numId w:val="2"/>
      </w:numPr>
      <w:outlineLvl w:val="8"/>
    </w:pPr>
    <w:rPr>
      <w:rFonts w:cs="Arial"/>
      <w:b/>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59"/>
    <w:rsid w:val="00A70DAF"/>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Наименование документа"/>
    <w:link w:val="a8"/>
    <w:qFormat/>
    <w:rsid w:val="00A70DAF"/>
    <w:pPr>
      <w:spacing w:after="80" w:line="360" w:lineRule="auto"/>
      <w:contextualSpacing/>
      <w:jc w:val="center"/>
    </w:pPr>
    <w:rPr>
      <w:rFonts w:ascii="Times New Roman" w:hAnsi="Times New Roman" w:cs="Times New Roman"/>
      <w:b/>
      <w:sz w:val="36"/>
      <w:szCs w:val="36"/>
    </w:rPr>
  </w:style>
  <w:style w:type="paragraph" w:styleId="41">
    <w:name w:val="toc 4"/>
    <w:next w:val="a2"/>
    <w:autoRedefine/>
    <w:uiPriority w:val="39"/>
    <w:unhideWhenUsed/>
    <w:rsid w:val="00A70DAF"/>
    <w:pPr>
      <w:spacing w:after="0" w:line="360" w:lineRule="auto"/>
      <w:ind w:left="720"/>
      <w:jc w:val="both"/>
    </w:pPr>
    <w:rPr>
      <w:rFonts w:ascii="Times New Roman" w:eastAsiaTheme="minorEastAsia" w:hAnsi="Times New Roman"/>
      <w:sz w:val="24"/>
      <w:lang w:eastAsia="ru-RU"/>
    </w:rPr>
  </w:style>
  <w:style w:type="paragraph" w:styleId="12">
    <w:name w:val="toc 1"/>
    <w:next w:val="a2"/>
    <w:autoRedefine/>
    <w:uiPriority w:val="39"/>
    <w:rsid w:val="001C1615"/>
    <w:pPr>
      <w:spacing w:after="0" w:line="360" w:lineRule="auto"/>
      <w:jc w:val="both"/>
    </w:pPr>
    <w:rPr>
      <w:rFonts w:ascii="Times New Roman" w:eastAsia="Times New Roman" w:hAnsi="Times New Roman" w:cs="Times New Roman"/>
      <w:caps/>
      <w:sz w:val="24"/>
      <w:szCs w:val="28"/>
      <w:lang w:eastAsia="ru-RU"/>
    </w:rPr>
  </w:style>
  <w:style w:type="paragraph" w:styleId="21">
    <w:name w:val="toc 2"/>
    <w:next w:val="a2"/>
    <w:autoRedefine/>
    <w:uiPriority w:val="39"/>
    <w:rsid w:val="001C1615"/>
    <w:pPr>
      <w:spacing w:after="0" w:line="360" w:lineRule="auto"/>
      <w:ind w:left="221"/>
      <w:jc w:val="both"/>
    </w:pPr>
    <w:rPr>
      <w:rFonts w:ascii="Times New Roman" w:eastAsia="Times New Roman" w:hAnsi="Times New Roman" w:cs="Times New Roman"/>
      <w:sz w:val="24"/>
      <w:szCs w:val="24"/>
      <w:lang w:eastAsia="ru-RU"/>
    </w:rPr>
  </w:style>
  <w:style w:type="paragraph" w:styleId="31">
    <w:name w:val="toc 3"/>
    <w:next w:val="a2"/>
    <w:autoRedefine/>
    <w:uiPriority w:val="39"/>
    <w:rsid w:val="001C1615"/>
    <w:pPr>
      <w:spacing w:after="0" w:line="360" w:lineRule="auto"/>
      <w:ind w:left="442"/>
      <w:jc w:val="both"/>
    </w:pPr>
    <w:rPr>
      <w:rFonts w:ascii="Times New Roman" w:eastAsia="Times New Roman" w:hAnsi="Times New Roman" w:cs="Times New Roman"/>
      <w:i/>
      <w:noProof/>
      <w:sz w:val="24"/>
      <w:szCs w:val="24"/>
      <w:lang w:eastAsia="ru-RU"/>
    </w:rPr>
  </w:style>
  <w:style w:type="character" w:styleId="a9">
    <w:name w:val="Hyperlink"/>
    <w:uiPriority w:val="99"/>
    <w:rsid w:val="00A70DAF"/>
    <w:rPr>
      <w:color w:val="0000FF"/>
      <w:u w:val="single"/>
    </w:rPr>
  </w:style>
  <w:style w:type="paragraph" w:customStyle="1" w:styleId="aa">
    <w:name w:val="Содержание_заголовок"/>
    <w:basedOn w:val="a2"/>
    <w:link w:val="ab"/>
    <w:qFormat/>
    <w:rsid w:val="00A70DAF"/>
    <w:pPr>
      <w:keepNext/>
      <w:keepLines/>
      <w:pageBreakBefore/>
      <w:spacing w:before="0" w:after="480" w:line="240" w:lineRule="auto"/>
      <w:ind w:firstLine="0"/>
      <w:jc w:val="center"/>
    </w:pPr>
    <w:rPr>
      <w:rFonts w:eastAsiaTheme="majorEastAsia"/>
      <w:b/>
      <w:caps/>
      <w:sz w:val="36"/>
      <w:szCs w:val="36"/>
    </w:rPr>
  </w:style>
  <w:style w:type="character" w:customStyle="1" w:styleId="ab">
    <w:name w:val="Содержание_заголовок Знак"/>
    <w:basedOn w:val="a3"/>
    <w:link w:val="aa"/>
    <w:rsid w:val="00A70DAF"/>
    <w:rPr>
      <w:rFonts w:ascii="Times New Roman" w:eastAsiaTheme="majorEastAsia" w:hAnsi="Times New Roman" w:cs="Times New Roman"/>
      <w:b/>
      <w:caps/>
      <w:sz w:val="36"/>
      <w:szCs w:val="36"/>
      <w:lang w:eastAsia="ru-RU"/>
    </w:rPr>
  </w:style>
  <w:style w:type="paragraph" w:styleId="ac">
    <w:name w:val="header"/>
    <w:basedOn w:val="a2"/>
    <w:link w:val="ad"/>
    <w:uiPriority w:val="99"/>
    <w:unhideWhenUsed/>
    <w:rsid w:val="00A70DAF"/>
    <w:pPr>
      <w:tabs>
        <w:tab w:val="center" w:pos="4677"/>
        <w:tab w:val="right" w:pos="9355"/>
      </w:tabs>
      <w:spacing w:before="0" w:after="0" w:line="240" w:lineRule="auto"/>
    </w:pPr>
  </w:style>
  <w:style w:type="character" w:customStyle="1" w:styleId="ad">
    <w:name w:val="Верхний колонтитул Знак"/>
    <w:basedOn w:val="a3"/>
    <w:link w:val="ac"/>
    <w:uiPriority w:val="99"/>
    <w:rsid w:val="00A70DAF"/>
    <w:rPr>
      <w:rFonts w:ascii="Times New Roman" w:eastAsia="Times New Roman" w:hAnsi="Times New Roman" w:cs="Times New Roman"/>
      <w:sz w:val="24"/>
      <w:szCs w:val="24"/>
      <w:lang w:eastAsia="ru-RU"/>
    </w:rPr>
  </w:style>
  <w:style w:type="paragraph" w:styleId="ae">
    <w:name w:val="footer"/>
    <w:basedOn w:val="a2"/>
    <w:link w:val="af"/>
    <w:uiPriority w:val="99"/>
    <w:unhideWhenUsed/>
    <w:rsid w:val="00A70DAF"/>
    <w:pPr>
      <w:tabs>
        <w:tab w:val="center" w:pos="4677"/>
        <w:tab w:val="right" w:pos="9355"/>
      </w:tabs>
      <w:spacing w:before="0" w:after="0" w:line="240" w:lineRule="auto"/>
    </w:pPr>
  </w:style>
  <w:style w:type="character" w:customStyle="1" w:styleId="af">
    <w:name w:val="Нижний колонтитул Знак"/>
    <w:basedOn w:val="a3"/>
    <w:link w:val="ae"/>
    <w:uiPriority w:val="99"/>
    <w:rsid w:val="00A70DAF"/>
    <w:rPr>
      <w:rFonts w:ascii="Times New Roman" w:eastAsia="Times New Roman" w:hAnsi="Times New Roman" w:cs="Times New Roman"/>
      <w:sz w:val="24"/>
      <w:szCs w:val="24"/>
      <w:lang w:eastAsia="ru-RU"/>
    </w:rPr>
  </w:style>
  <w:style w:type="character" w:customStyle="1" w:styleId="11">
    <w:name w:val="Заголовок 1 Знак"/>
    <w:aliases w:val="H1 Знак"/>
    <w:basedOn w:val="a3"/>
    <w:link w:val="10"/>
    <w:rsid w:val="0019416A"/>
    <w:rPr>
      <w:rFonts w:ascii="Times New Roman" w:eastAsia="Times New Roman" w:hAnsi="Times New Roman" w:cs="Times New Roman"/>
      <w:b/>
      <w:caps/>
      <w:sz w:val="24"/>
      <w:szCs w:val="36"/>
      <w:lang w:eastAsia="ru-RU"/>
    </w:rPr>
  </w:style>
  <w:style w:type="character" w:customStyle="1" w:styleId="20">
    <w:name w:val="Заголовок 2 Знак"/>
    <w:aliases w:val="H2 Знак,h2 Знак,2 Знак,Heading 2 Hidden Знак,CHS Знак,H2-Heading 2 Знак,l2 Знак,Header2 Знак,22 Знак,heading2 Знак,list2 Знак,A Знак,A.B.C. Знак,list 2 Знак,Heading2 Знак,Heading Indent No L2 Знак,UNDERRUBRIK 1-2 Знак,Titre 21 Знак"/>
    <w:basedOn w:val="a3"/>
    <w:link w:val="2"/>
    <w:rsid w:val="00CB0249"/>
    <w:rPr>
      <w:rFonts w:ascii="Times New Roman" w:eastAsia="Times New Roman" w:hAnsi="Times New Roman" w:cs="Times New Roman"/>
      <w:b/>
      <w:iCs/>
      <w:sz w:val="24"/>
      <w:szCs w:val="20"/>
      <w:lang w:eastAsia="ru-RU"/>
    </w:rPr>
  </w:style>
  <w:style w:type="character" w:customStyle="1" w:styleId="30">
    <w:name w:val="Заголовок 3 Знак"/>
    <w:aliases w:val="H3 Знак,Пункт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
    <w:rsid w:val="005D6340"/>
    <w:rPr>
      <w:rFonts w:ascii="Times New Roman" w:eastAsia="Times New Roman" w:hAnsi="Times New Roman" w:cs="Times New Roman"/>
      <w:i/>
      <w:sz w:val="24"/>
      <w:szCs w:val="24"/>
      <w:lang w:eastAsia="ru-RU"/>
    </w:rPr>
  </w:style>
  <w:style w:type="character" w:customStyle="1" w:styleId="40">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basedOn w:val="a3"/>
    <w:link w:val="4"/>
    <w:rsid w:val="005D6340"/>
    <w:rPr>
      <w:rFonts w:ascii="Times New Roman" w:eastAsia="Times New Roman" w:hAnsi="Times New Roman" w:cs="Times New Roman"/>
      <w:b/>
      <w:bCs/>
      <w:iCs/>
      <w:sz w:val="24"/>
      <w:szCs w:val="26"/>
      <w:lang w:eastAsia="ru-RU"/>
    </w:rPr>
  </w:style>
  <w:style w:type="character" w:customStyle="1" w:styleId="50">
    <w:name w:val="Заголовок 5 Знак"/>
    <w:aliases w:val="H5 Знак,PIM 5 Знак,5 Знак,ITT t5 Знак,PA Pico Section Знак"/>
    <w:basedOn w:val="a3"/>
    <w:link w:val="5"/>
    <w:uiPriority w:val="9"/>
    <w:rsid w:val="00A70DAF"/>
    <w:rPr>
      <w:rFonts w:ascii="Times New Roman" w:eastAsia="Times New Roman" w:hAnsi="Times New Roman" w:cs="Times New Roman"/>
      <w:b/>
      <w:bCs/>
      <w:i/>
      <w:iCs/>
      <w:sz w:val="24"/>
      <w:szCs w:val="26"/>
      <w:lang w:eastAsia="ru-RU"/>
    </w:rPr>
  </w:style>
  <w:style w:type="paragraph" w:customStyle="1" w:styleId="af0">
    <w:name w:val="Текст абзаца"/>
    <w:qFormat/>
    <w:rsid w:val="00011C2B"/>
    <w:pPr>
      <w:widowControl w:val="0"/>
      <w:spacing w:after="0" w:line="360" w:lineRule="auto"/>
      <w:ind w:firstLine="709"/>
      <w:jc w:val="both"/>
    </w:pPr>
    <w:rPr>
      <w:rFonts w:ascii="Times New Roman" w:hAnsi="Times New Roman" w:cs="Times New Roman"/>
      <w:sz w:val="24"/>
      <w:szCs w:val="24"/>
    </w:rPr>
  </w:style>
  <w:style w:type="character" w:customStyle="1" w:styleId="60">
    <w:name w:val="Заголовок 6 Знак"/>
    <w:aliases w:val="PIM 6 Знак,H6 Знак"/>
    <w:basedOn w:val="a3"/>
    <w:link w:val="6"/>
    <w:rsid w:val="00A70DAF"/>
    <w:rPr>
      <w:rFonts w:ascii="Times New Roman" w:eastAsia="Times New Roman" w:hAnsi="Times New Roman" w:cs="Times New Roman"/>
      <w:b/>
      <w:bCs/>
      <w:sz w:val="24"/>
      <w:lang w:eastAsia="ru-RU"/>
    </w:rPr>
  </w:style>
  <w:style w:type="character" w:customStyle="1" w:styleId="70">
    <w:name w:val="Заголовок 7 Знак"/>
    <w:aliases w:val="PIM 7 Знак,H7 Знак"/>
    <w:basedOn w:val="a3"/>
    <w:link w:val="7"/>
    <w:rsid w:val="00A70DAF"/>
    <w:rPr>
      <w:rFonts w:ascii="Times New Roman" w:eastAsia="Times New Roman" w:hAnsi="Times New Roman" w:cs="Times New Roman"/>
      <w:b/>
      <w:sz w:val="24"/>
      <w:szCs w:val="24"/>
      <w:lang w:eastAsia="ru-RU"/>
    </w:rPr>
  </w:style>
  <w:style w:type="character" w:customStyle="1" w:styleId="80">
    <w:name w:val="Заголовок 8 Знак"/>
    <w:aliases w:val="H8 Знак"/>
    <w:basedOn w:val="a3"/>
    <w:link w:val="8"/>
    <w:rsid w:val="00A70DAF"/>
    <w:rPr>
      <w:rFonts w:ascii="Times New Roman" w:eastAsia="Times New Roman" w:hAnsi="Times New Roman" w:cs="Times New Roman"/>
      <w:b/>
      <w:iCs/>
      <w:sz w:val="24"/>
      <w:szCs w:val="24"/>
      <w:lang w:eastAsia="ru-RU"/>
    </w:rPr>
  </w:style>
  <w:style w:type="character" w:customStyle="1" w:styleId="90">
    <w:name w:val="Заголовок 9 Знак"/>
    <w:aliases w:val="H9 Знак"/>
    <w:basedOn w:val="a3"/>
    <w:link w:val="9"/>
    <w:rsid w:val="00A70DAF"/>
    <w:rPr>
      <w:rFonts w:ascii="Times New Roman" w:eastAsia="Times New Roman" w:hAnsi="Times New Roman" w:cs="Arial"/>
      <w:b/>
      <w:sz w:val="24"/>
      <w:lang w:eastAsia="ru-RU"/>
    </w:rPr>
  </w:style>
  <w:style w:type="paragraph" w:styleId="af1">
    <w:name w:val="Body Text Indent"/>
    <w:aliases w:val="Основной текст без отступа"/>
    <w:basedOn w:val="a2"/>
    <w:link w:val="af2"/>
    <w:semiHidden/>
    <w:rsid w:val="00A70DAF"/>
    <w:rPr>
      <w:szCs w:val="20"/>
    </w:rPr>
  </w:style>
  <w:style w:type="character" w:customStyle="1" w:styleId="af2">
    <w:name w:val="Основной текст с отступом Знак"/>
    <w:aliases w:val="Основной текст без отступа Знак"/>
    <w:basedOn w:val="a3"/>
    <w:link w:val="af1"/>
    <w:semiHidden/>
    <w:rsid w:val="00A70DAF"/>
    <w:rPr>
      <w:rFonts w:ascii="Times New Roman" w:eastAsia="Times New Roman" w:hAnsi="Times New Roman" w:cs="Times New Roman"/>
      <w:sz w:val="24"/>
      <w:szCs w:val="20"/>
      <w:lang w:eastAsia="ru-RU"/>
    </w:rPr>
  </w:style>
  <w:style w:type="paragraph" w:customStyle="1" w:styleId="af3">
    <w:name w:val="Название рисунков"/>
    <w:basedOn w:val="af4"/>
    <w:link w:val="af5"/>
    <w:qFormat/>
    <w:rsid w:val="00CB0249"/>
    <w:pPr>
      <w:ind w:firstLine="0"/>
      <w:jc w:val="center"/>
    </w:pPr>
    <w:rPr>
      <w:rFonts w:eastAsiaTheme="minorHAnsi"/>
      <w:bCs/>
      <w:i w:val="0"/>
      <w:iCs w:val="0"/>
      <w:color w:val="auto"/>
      <w:sz w:val="24"/>
      <w:lang w:eastAsia="en-US"/>
    </w:rPr>
  </w:style>
  <w:style w:type="character" w:customStyle="1" w:styleId="af5">
    <w:name w:val="Название рисунков Знак"/>
    <w:basedOn w:val="a3"/>
    <w:link w:val="af3"/>
    <w:rsid w:val="00CB0249"/>
    <w:rPr>
      <w:rFonts w:ascii="Times New Roman" w:hAnsi="Times New Roman" w:cs="Times New Roman"/>
      <w:bCs/>
      <w:sz w:val="24"/>
      <w:szCs w:val="18"/>
    </w:rPr>
  </w:style>
  <w:style w:type="paragraph" w:styleId="af4">
    <w:name w:val="caption"/>
    <w:basedOn w:val="a2"/>
    <w:next w:val="a2"/>
    <w:link w:val="af6"/>
    <w:unhideWhenUsed/>
    <w:rsid w:val="00A70DAF"/>
    <w:pPr>
      <w:spacing w:before="0" w:after="200" w:line="240" w:lineRule="auto"/>
    </w:pPr>
    <w:rPr>
      <w:i/>
      <w:iCs/>
      <w:color w:val="44546A" w:themeColor="text2"/>
      <w:sz w:val="18"/>
      <w:szCs w:val="18"/>
    </w:rPr>
  </w:style>
  <w:style w:type="paragraph" w:customStyle="1" w:styleId="af7">
    <w:name w:val="Перечисление"/>
    <w:link w:val="af8"/>
    <w:qFormat/>
    <w:rsid w:val="00281B46"/>
    <w:pPr>
      <w:spacing w:after="0" w:line="360" w:lineRule="auto"/>
      <w:contextualSpacing/>
      <w:jc w:val="both"/>
    </w:pPr>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character" w:customStyle="1" w:styleId="af8">
    <w:name w:val="Перечисление Знак"/>
    <w:basedOn w:val="a3"/>
    <w:link w:val="af7"/>
    <w:rsid w:val="00281B46"/>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paragraph" w:styleId="af9">
    <w:name w:val="Body Text"/>
    <w:basedOn w:val="a2"/>
    <w:link w:val="afa"/>
    <w:uiPriority w:val="99"/>
    <w:unhideWhenUsed/>
    <w:rsid w:val="002602EA"/>
  </w:style>
  <w:style w:type="character" w:customStyle="1" w:styleId="afa">
    <w:name w:val="Основной текст Знак"/>
    <w:basedOn w:val="a3"/>
    <w:link w:val="af9"/>
    <w:rsid w:val="002602EA"/>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4"/>
    <w:rsid w:val="002602EA"/>
    <w:pPr>
      <w:widowControl/>
      <w:spacing w:before="120" w:after="120"/>
      <w:ind w:firstLine="0"/>
      <w:jc w:val="center"/>
    </w:pPr>
    <w:rPr>
      <w:b/>
      <w:bCs/>
      <w:i w:val="0"/>
      <w:iCs w:val="0"/>
      <w:color w:val="auto"/>
      <w:sz w:val="24"/>
      <w:szCs w:val="20"/>
    </w:rPr>
  </w:style>
  <w:style w:type="paragraph" w:styleId="a0">
    <w:name w:val="List Bullet"/>
    <w:basedOn w:val="a2"/>
    <w:rsid w:val="002602EA"/>
    <w:pPr>
      <w:widowControl/>
      <w:numPr>
        <w:numId w:val="4"/>
      </w:numPr>
      <w:spacing w:before="0" w:after="0" w:line="312" w:lineRule="auto"/>
      <w:ind w:left="720" w:firstLine="0"/>
      <w:contextualSpacing/>
    </w:pPr>
    <w:rPr>
      <w:sz w:val="28"/>
    </w:rPr>
  </w:style>
  <w:style w:type="character" w:customStyle="1" w:styleId="af6">
    <w:name w:val="Название объекта Знак"/>
    <w:link w:val="af4"/>
    <w:rsid w:val="00236E65"/>
    <w:rPr>
      <w:rFonts w:ascii="Times New Roman" w:eastAsia="Times New Roman" w:hAnsi="Times New Roman" w:cs="Times New Roman"/>
      <w:i/>
      <w:iCs/>
      <w:color w:val="44546A" w:themeColor="text2"/>
      <w:sz w:val="18"/>
      <w:szCs w:val="18"/>
      <w:lang w:eastAsia="ru-RU"/>
    </w:rPr>
  </w:style>
  <w:style w:type="paragraph" w:customStyle="1" w:styleId="1">
    <w:name w:val="маркированный список 1"/>
    <w:basedOn w:val="af1"/>
    <w:rsid w:val="00F83B24"/>
    <w:pPr>
      <w:widowControl/>
      <w:numPr>
        <w:numId w:val="8"/>
      </w:numPr>
      <w:spacing w:before="0" w:after="0"/>
      <w:ind w:left="283" w:firstLine="0"/>
    </w:pPr>
    <w:rPr>
      <w:szCs w:val="24"/>
    </w:rPr>
  </w:style>
  <w:style w:type="paragraph" w:styleId="a">
    <w:name w:val="List Number"/>
    <w:basedOn w:val="a2"/>
    <w:rsid w:val="00044167"/>
    <w:pPr>
      <w:keepLines/>
      <w:widowControl/>
      <w:numPr>
        <w:numId w:val="11"/>
      </w:numPr>
      <w:spacing w:before="0" w:after="0" w:line="240" w:lineRule="auto"/>
    </w:pPr>
    <w:rPr>
      <w:rFonts w:ascii="Calibri" w:hAnsi="Calibri"/>
      <w:sz w:val="28"/>
      <w:szCs w:val="28"/>
    </w:rPr>
  </w:style>
  <w:style w:type="paragraph" w:customStyle="1" w:styleId="afb">
    <w:name w:val="Примечание"/>
    <w:basedOn w:val="a2"/>
    <w:link w:val="afc"/>
    <w:rsid w:val="00CB0249"/>
    <w:pPr>
      <w:widowControl/>
      <w:pBdr>
        <w:top w:val="dashed" w:sz="4" w:space="6" w:color="auto"/>
        <w:left w:val="dashed" w:sz="4" w:space="6" w:color="auto"/>
        <w:bottom w:val="dashed" w:sz="4" w:space="6" w:color="auto"/>
        <w:right w:val="dashed" w:sz="4" w:space="6" w:color="auto"/>
      </w:pBdr>
      <w:spacing w:before="240" w:after="0" w:line="240" w:lineRule="auto"/>
      <w:ind w:left="567" w:right="567" w:firstLine="0"/>
    </w:pPr>
    <w:rPr>
      <w:rFonts w:ascii="Tahoma" w:eastAsia="Calibri" w:hAnsi="Tahoma"/>
      <w:b/>
      <w:sz w:val="16"/>
    </w:rPr>
  </w:style>
  <w:style w:type="character" w:customStyle="1" w:styleId="afc">
    <w:name w:val="Примечание Знак"/>
    <w:link w:val="afb"/>
    <w:rsid w:val="00CB0249"/>
    <w:rPr>
      <w:rFonts w:ascii="Tahoma" w:eastAsia="Calibri" w:hAnsi="Tahoma" w:cs="Times New Roman"/>
      <w:b/>
      <w:sz w:val="16"/>
      <w:szCs w:val="24"/>
      <w:lang w:eastAsia="ru-RU"/>
    </w:rPr>
  </w:style>
  <w:style w:type="paragraph" w:customStyle="1" w:styleId="afd">
    <w:name w:val="Примечание (текст)"/>
    <w:basedOn w:val="a2"/>
    <w:link w:val="afe"/>
    <w:rsid w:val="00CB0249"/>
    <w:pPr>
      <w:widowControl/>
      <w:pBdr>
        <w:top w:val="dashed" w:sz="4" w:space="6" w:color="auto"/>
        <w:left w:val="dashed" w:sz="4" w:space="6" w:color="auto"/>
        <w:bottom w:val="dashed" w:sz="4" w:space="6" w:color="auto"/>
        <w:right w:val="dashed" w:sz="4" w:space="6" w:color="auto"/>
      </w:pBdr>
      <w:spacing w:line="240" w:lineRule="auto"/>
      <w:ind w:left="567" w:right="567" w:firstLine="0"/>
    </w:pPr>
    <w:rPr>
      <w:rFonts w:ascii="Tahoma" w:eastAsia="Calibri" w:hAnsi="Tahoma"/>
      <w:sz w:val="16"/>
    </w:rPr>
  </w:style>
  <w:style w:type="character" w:customStyle="1" w:styleId="afe">
    <w:name w:val="Примечание (текст) Знак"/>
    <w:link w:val="afd"/>
    <w:rsid w:val="00CB0249"/>
    <w:rPr>
      <w:rFonts w:ascii="Tahoma" w:eastAsia="Calibri" w:hAnsi="Tahoma" w:cs="Times New Roman"/>
      <w:sz w:val="16"/>
      <w:szCs w:val="24"/>
      <w:lang w:eastAsia="ru-RU"/>
    </w:rPr>
  </w:style>
  <w:style w:type="paragraph" w:styleId="aff">
    <w:name w:val="List Paragraph"/>
    <w:basedOn w:val="a2"/>
    <w:uiPriority w:val="34"/>
    <w:qFormat/>
    <w:rsid w:val="00253998"/>
    <w:pPr>
      <w:ind w:left="720"/>
      <w:contextualSpacing/>
    </w:pPr>
  </w:style>
  <w:style w:type="paragraph" w:customStyle="1" w:styleId="aff0">
    <w:name w:val="Титул_правая подпись"/>
    <w:link w:val="aff1"/>
    <w:qFormat/>
    <w:rsid w:val="001C6C38"/>
    <w:pPr>
      <w:spacing w:after="0" w:line="240" w:lineRule="auto"/>
      <w:ind w:left="1167"/>
    </w:pPr>
    <w:rPr>
      <w:rFonts w:ascii="Times New Roman" w:hAnsi="Times New Roman" w:cs="Times New Roman"/>
      <w:sz w:val="24"/>
      <w:szCs w:val="24"/>
    </w:rPr>
  </w:style>
  <w:style w:type="character" w:customStyle="1" w:styleId="aff1">
    <w:name w:val="Титул_правая подпись Знак"/>
    <w:basedOn w:val="a3"/>
    <w:link w:val="aff0"/>
    <w:rsid w:val="001C6C38"/>
    <w:rPr>
      <w:rFonts w:ascii="Times New Roman" w:hAnsi="Times New Roman" w:cs="Times New Roman"/>
      <w:sz w:val="24"/>
      <w:szCs w:val="24"/>
    </w:rPr>
  </w:style>
  <w:style w:type="paragraph" w:customStyle="1" w:styleId="aff2">
    <w:name w:val="Согласовано"/>
    <w:basedOn w:val="a2"/>
    <w:uiPriority w:val="99"/>
    <w:rsid w:val="001C6C38"/>
    <w:pPr>
      <w:widowControl/>
      <w:spacing w:before="0" w:after="0" w:line="240" w:lineRule="auto"/>
      <w:ind w:firstLine="0"/>
      <w:jc w:val="left"/>
    </w:pPr>
    <w:rPr>
      <w:caps/>
      <w:szCs w:val="28"/>
    </w:rPr>
  </w:style>
  <w:style w:type="paragraph" w:customStyle="1" w:styleId="aff3">
    <w:name w:val="Название Подсистемы"/>
    <w:basedOn w:val="a2"/>
    <w:next w:val="a2"/>
    <w:link w:val="aff4"/>
    <w:uiPriority w:val="99"/>
    <w:rsid w:val="001C6C38"/>
    <w:pPr>
      <w:widowControl/>
      <w:spacing w:before="60" w:after="0" w:line="276" w:lineRule="auto"/>
      <w:ind w:firstLine="0"/>
      <w:contextualSpacing/>
      <w:jc w:val="center"/>
    </w:pPr>
    <w:rPr>
      <w:b/>
      <w:caps/>
      <w:sz w:val="32"/>
      <w:szCs w:val="32"/>
    </w:rPr>
  </w:style>
  <w:style w:type="character" w:customStyle="1" w:styleId="aff4">
    <w:name w:val="Название Подсистемы Знак Знак"/>
    <w:link w:val="aff3"/>
    <w:uiPriority w:val="99"/>
    <w:locked/>
    <w:rsid w:val="001C6C38"/>
    <w:rPr>
      <w:rFonts w:ascii="Times New Roman" w:eastAsia="Times New Roman" w:hAnsi="Times New Roman" w:cs="Times New Roman"/>
      <w:b/>
      <w:caps/>
      <w:sz w:val="32"/>
      <w:szCs w:val="32"/>
      <w:lang w:eastAsia="ru-RU"/>
    </w:rPr>
  </w:style>
  <w:style w:type="paragraph" w:customStyle="1" w:styleId="aff5">
    <w:name w:val="Титул_левая подпись"/>
    <w:link w:val="aff6"/>
    <w:qFormat/>
    <w:rsid w:val="001C6C38"/>
    <w:pPr>
      <w:spacing w:after="0" w:line="240" w:lineRule="auto"/>
      <w:ind w:right="1172"/>
    </w:pPr>
    <w:rPr>
      <w:rFonts w:ascii="Times New Roman" w:hAnsi="Times New Roman" w:cs="Times New Roman"/>
      <w:sz w:val="24"/>
      <w:szCs w:val="24"/>
    </w:rPr>
  </w:style>
  <w:style w:type="character" w:customStyle="1" w:styleId="aff6">
    <w:name w:val="Титул_левая подпись Знак"/>
    <w:basedOn w:val="a3"/>
    <w:link w:val="aff5"/>
    <w:rsid w:val="001C6C38"/>
    <w:rPr>
      <w:rFonts w:ascii="Times New Roman" w:hAnsi="Times New Roman" w:cs="Times New Roman"/>
      <w:sz w:val="24"/>
      <w:szCs w:val="24"/>
    </w:rPr>
  </w:style>
  <w:style w:type="paragraph" w:customStyle="1" w:styleId="aff7">
    <w:name w:val="Таблица_текст"/>
    <w:link w:val="aff8"/>
    <w:qFormat/>
    <w:rsid w:val="003D4D38"/>
    <w:pPr>
      <w:spacing w:after="0" w:line="240" w:lineRule="auto"/>
      <w:ind w:left="34"/>
    </w:pPr>
    <w:rPr>
      <w:rFonts w:ascii="Times New Roman" w:eastAsia="Times New Roman" w:hAnsi="Times New Roman" w:cs="Times New Roman"/>
      <w:sz w:val="24"/>
      <w:szCs w:val="24"/>
      <w:lang w:eastAsia="ru-RU"/>
    </w:rPr>
  </w:style>
  <w:style w:type="character" w:customStyle="1" w:styleId="aff8">
    <w:name w:val="Таблица_текст Знак"/>
    <w:basedOn w:val="a3"/>
    <w:link w:val="aff7"/>
    <w:rsid w:val="003D4D38"/>
    <w:rPr>
      <w:rFonts w:ascii="Times New Roman" w:eastAsia="Times New Roman" w:hAnsi="Times New Roman" w:cs="Times New Roman"/>
      <w:sz w:val="24"/>
      <w:szCs w:val="24"/>
      <w:lang w:eastAsia="ru-RU"/>
    </w:rPr>
  </w:style>
  <w:style w:type="paragraph" w:customStyle="1" w:styleId="a1">
    <w:name w:val="Таблица_нумерация"/>
    <w:link w:val="aff9"/>
    <w:qFormat/>
    <w:rsid w:val="003D4D38"/>
    <w:pPr>
      <w:numPr>
        <w:numId w:val="19"/>
      </w:numPr>
      <w:tabs>
        <w:tab w:val="left" w:pos="284"/>
      </w:tabs>
      <w:spacing w:after="0" w:line="240" w:lineRule="auto"/>
    </w:pPr>
    <w:rPr>
      <w:rFonts w:ascii="Times New Roman" w:eastAsia="Times New Roman" w:hAnsi="Times New Roman" w:cs="Times New Roman"/>
      <w:sz w:val="24"/>
      <w:szCs w:val="24"/>
      <w:lang w:eastAsia="ru-RU"/>
    </w:rPr>
  </w:style>
  <w:style w:type="character" w:customStyle="1" w:styleId="aff9">
    <w:name w:val="Таблица_нумерация Знак"/>
    <w:basedOn w:val="a3"/>
    <w:link w:val="a1"/>
    <w:rsid w:val="003D4D38"/>
    <w:rPr>
      <w:rFonts w:ascii="Times New Roman" w:eastAsia="Times New Roman" w:hAnsi="Times New Roman" w:cs="Times New Roman"/>
      <w:sz w:val="24"/>
      <w:szCs w:val="24"/>
      <w:lang w:eastAsia="ru-RU"/>
    </w:rPr>
  </w:style>
  <w:style w:type="paragraph" w:customStyle="1" w:styleId="affa">
    <w:name w:val="Таблица_заголовок столбца"/>
    <w:link w:val="affb"/>
    <w:qFormat/>
    <w:rsid w:val="003D4D38"/>
    <w:pPr>
      <w:spacing w:after="0" w:line="240" w:lineRule="auto"/>
      <w:jc w:val="center"/>
    </w:pPr>
    <w:rPr>
      <w:rFonts w:ascii="Times New Roman" w:eastAsia="Times New Roman" w:hAnsi="Times New Roman" w:cs="Times New Roman"/>
      <w:b/>
      <w:sz w:val="24"/>
      <w:szCs w:val="24"/>
      <w:lang w:eastAsia="ru-RU"/>
    </w:rPr>
  </w:style>
  <w:style w:type="character" w:customStyle="1" w:styleId="affb">
    <w:name w:val="Таблица_заголовок столбца Знак"/>
    <w:basedOn w:val="a3"/>
    <w:link w:val="affa"/>
    <w:rsid w:val="003D4D38"/>
    <w:rPr>
      <w:rFonts w:ascii="Times New Roman" w:eastAsia="Times New Roman" w:hAnsi="Times New Roman" w:cs="Times New Roman"/>
      <w:b/>
      <w:sz w:val="24"/>
      <w:szCs w:val="24"/>
      <w:lang w:eastAsia="ru-RU"/>
    </w:rPr>
  </w:style>
  <w:style w:type="paragraph" w:styleId="affc">
    <w:name w:val="footnote text"/>
    <w:basedOn w:val="a2"/>
    <w:link w:val="affd"/>
    <w:rsid w:val="003D4D38"/>
    <w:pPr>
      <w:widowControl/>
      <w:spacing w:before="0" w:after="0" w:line="240" w:lineRule="auto"/>
      <w:ind w:firstLine="851"/>
    </w:pPr>
    <w:rPr>
      <w:sz w:val="20"/>
      <w:szCs w:val="20"/>
    </w:rPr>
  </w:style>
  <w:style w:type="character" w:customStyle="1" w:styleId="affd">
    <w:name w:val="Текст сноски Знак"/>
    <w:basedOn w:val="a3"/>
    <w:link w:val="affc"/>
    <w:rsid w:val="003D4D38"/>
    <w:rPr>
      <w:rFonts w:ascii="Times New Roman" w:eastAsia="Times New Roman" w:hAnsi="Times New Roman" w:cs="Times New Roman"/>
      <w:sz w:val="20"/>
      <w:szCs w:val="20"/>
      <w:lang w:eastAsia="ru-RU"/>
    </w:rPr>
  </w:style>
  <w:style w:type="character" w:styleId="affe">
    <w:name w:val="footnote reference"/>
    <w:basedOn w:val="a3"/>
    <w:rsid w:val="003D4D38"/>
    <w:rPr>
      <w:vertAlign w:val="superscript"/>
    </w:rPr>
  </w:style>
  <w:style w:type="paragraph" w:styleId="afff">
    <w:name w:val="Balloon Text"/>
    <w:basedOn w:val="a2"/>
    <w:link w:val="afff0"/>
    <w:uiPriority w:val="99"/>
    <w:semiHidden/>
    <w:unhideWhenUsed/>
    <w:rsid w:val="007C3348"/>
    <w:pPr>
      <w:spacing w:before="0" w:after="0" w:line="240" w:lineRule="auto"/>
    </w:pPr>
    <w:rPr>
      <w:rFonts w:ascii="Segoe UI" w:hAnsi="Segoe UI" w:cs="Segoe UI"/>
      <w:sz w:val="18"/>
      <w:szCs w:val="18"/>
    </w:rPr>
  </w:style>
  <w:style w:type="character" w:customStyle="1" w:styleId="afff0">
    <w:name w:val="Текст выноски Знак"/>
    <w:basedOn w:val="a3"/>
    <w:link w:val="afff"/>
    <w:uiPriority w:val="99"/>
    <w:semiHidden/>
    <w:rsid w:val="007C3348"/>
    <w:rPr>
      <w:rFonts w:ascii="Segoe UI" w:eastAsia="Times New Roman" w:hAnsi="Segoe UI" w:cs="Segoe UI"/>
      <w:sz w:val="18"/>
      <w:szCs w:val="18"/>
      <w:lang w:eastAsia="ru-RU"/>
    </w:rPr>
  </w:style>
  <w:style w:type="paragraph" w:styleId="afff1">
    <w:name w:val="No Spacing"/>
    <w:link w:val="afff2"/>
    <w:uiPriority w:val="1"/>
    <w:qFormat/>
    <w:rsid w:val="006E2FDB"/>
    <w:pPr>
      <w:spacing w:after="0" w:line="240" w:lineRule="auto"/>
    </w:pPr>
    <w:rPr>
      <w:rFonts w:eastAsiaTheme="minorEastAsia"/>
      <w:lang w:eastAsia="ru-RU"/>
    </w:rPr>
  </w:style>
  <w:style w:type="character" w:customStyle="1" w:styleId="afff2">
    <w:name w:val="Без интервала Знак"/>
    <w:basedOn w:val="a3"/>
    <w:link w:val="afff1"/>
    <w:uiPriority w:val="1"/>
    <w:rsid w:val="006E2FDB"/>
    <w:rPr>
      <w:rFonts w:eastAsiaTheme="minorEastAsia"/>
      <w:lang w:eastAsia="ru-RU"/>
    </w:rPr>
  </w:style>
  <w:style w:type="paragraph" w:customStyle="1" w:styleId="afff3">
    <w:name w:val="Основной шрифт"/>
    <w:basedOn w:val="a2"/>
    <w:link w:val="afff4"/>
    <w:uiPriority w:val="99"/>
    <w:rsid w:val="009C2167"/>
    <w:pPr>
      <w:widowControl/>
      <w:spacing w:after="0" w:line="240" w:lineRule="auto"/>
      <w:contextualSpacing/>
    </w:pPr>
    <w:rPr>
      <w:szCs w:val="28"/>
    </w:rPr>
  </w:style>
  <w:style w:type="character" w:customStyle="1" w:styleId="afff4">
    <w:name w:val="Основной шрифт Знак"/>
    <w:link w:val="afff3"/>
    <w:uiPriority w:val="99"/>
    <w:locked/>
    <w:rsid w:val="009C2167"/>
    <w:rPr>
      <w:rFonts w:ascii="Times New Roman" w:eastAsia="Times New Roman" w:hAnsi="Times New Roman" w:cs="Times New Roman"/>
      <w:sz w:val="24"/>
      <w:szCs w:val="28"/>
      <w:lang w:eastAsia="ru-RU"/>
    </w:rPr>
  </w:style>
  <w:style w:type="paragraph" w:customStyle="1" w:styleId="afff5">
    <w:name w:val="Текст Согласовано"/>
    <w:basedOn w:val="a2"/>
    <w:uiPriority w:val="99"/>
    <w:rsid w:val="009C2167"/>
    <w:pPr>
      <w:widowControl/>
      <w:spacing w:before="0" w:after="0" w:line="240" w:lineRule="auto"/>
      <w:ind w:right="57" w:firstLine="0"/>
      <w:jc w:val="left"/>
    </w:pPr>
  </w:style>
  <w:style w:type="character" w:customStyle="1" w:styleId="a8">
    <w:name w:val="Наименование документа Знак"/>
    <w:basedOn w:val="afff4"/>
    <w:link w:val="a7"/>
    <w:locked/>
    <w:rsid w:val="009C2167"/>
    <w:rPr>
      <w:rFonts w:ascii="Times New Roman" w:eastAsia="Times New Roman" w:hAnsi="Times New Roman" w:cs="Times New Roman"/>
      <w:b/>
      <w:sz w:val="36"/>
      <w:szCs w:val="36"/>
      <w:lang w:eastAsia="ru-RU"/>
    </w:rPr>
  </w:style>
  <w:style w:type="paragraph" w:styleId="afff6">
    <w:name w:val="TOC Heading"/>
    <w:basedOn w:val="10"/>
    <w:next w:val="a2"/>
    <w:uiPriority w:val="39"/>
    <w:unhideWhenUsed/>
    <w:qFormat/>
    <w:rsid w:val="0032404F"/>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sz w:val="32"/>
      <w:szCs w:val="32"/>
    </w:rPr>
  </w:style>
  <w:style w:type="character" w:styleId="afff7">
    <w:name w:val="line number"/>
    <w:basedOn w:val="a3"/>
    <w:uiPriority w:val="99"/>
    <w:semiHidden/>
    <w:unhideWhenUsed/>
    <w:rsid w:val="000D5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46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mailto:egisz@rt-eu.ru" TargetMode="External"/><Relationship Id="rId7" Type="http://schemas.openxmlformats.org/officeDocument/2006/relationships/footnotes" Target="footnotes.xml"/><Relationship Id="rId12" Type="http://schemas.openxmlformats.org/officeDocument/2006/relationships/hyperlink" Target="http://egisz.rt-eu.r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egisz.rt-eu.ru/" TargetMode="Externa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632CECFF-40BE-4A85-BF61-E380F655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4613</Words>
  <Characters>26298</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Прокопишин Максим Сергеевич</dc:creator>
  <cp:lastModifiedBy>Анастасия Зайкина</cp:lastModifiedBy>
  <cp:revision>2</cp:revision>
  <dcterms:created xsi:type="dcterms:W3CDTF">2016-02-01T10:19:00Z</dcterms:created>
  <dcterms:modified xsi:type="dcterms:W3CDTF">2016-02-01T10:19:00Z</dcterms:modified>
</cp:coreProperties>
</file>